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A9FA" w14:textId="77777777" w:rsidR="003D7F4F" w:rsidRDefault="003D7F4F" w:rsidP="003D7F4F">
      <w:pPr>
        <w:pStyle w:val="NoSpacing"/>
        <w:jc w:val="center"/>
        <w:rPr>
          <w:rFonts w:ascii="Britannic Bold" w:hAnsi="Britannic Bold"/>
          <w:sz w:val="24"/>
          <w:szCs w:val="24"/>
        </w:rPr>
      </w:pPr>
    </w:p>
    <w:p w14:paraId="553D806A" w14:textId="77777777" w:rsidR="003D7F4F" w:rsidRPr="000009CC" w:rsidRDefault="003D7F4F" w:rsidP="003D7F4F">
      <w:pPr>
        <w:pStyle w:val="NoSpacing"/>
        <w:jc w:val="center"/>
        <w:rPr>
          <w:rFonts w:ascii="Britannic Bold" w:hAnsi="Britannic Bold"/>
          <w:sz w:val="24"/>
          <w:szCs w:val="24"/>
        </w:rPr>
      </w:pPr>
      <w:r w:rsidRPr="000009CC">
        <w:rPr>
          <w:rFonts w:ascii="Britannic Bold" w:hAnsi="Britannic Bold"/>
          <w:sz w:val="24"/>
          <w:szCs w:val="24"/>
        </w:rPr>
        <w:t xml:space="preserve">Hasidic Texts of Passionate </w:t>
      </w:r>
      <w:r>
        <w:rPr>
          <w:rFonts w:ascii="Britannic Bold" w:hAnsi="Britannic Bold"/>
          <w:sz w:val="24"/>
          <w:szCs w:val="24"/>
        </w:rPr>
        <w:t xml:space="preserve">Jewish </w:t>
      </w:r>
      <w:r w:rsidRPr="000009CC">
        <w:rPr>
          <w:rFonts w:ascii="Britannic Bold" w:hAnsi="Britannic Bold"/>
          <w:sz w:val="24"/>
          <w:szCs w:val="24"/>
        </w:rPr>
        <w:t>Pluralism</w:t>
      </w:r>
    </w:p>
    <w:p w14:paraId="337454C7" w14:textId="77777777" w:rsidR="003D7F4F" w:rsidRDefault="003D7F4F" w:rsidP="003D7F4F">
      <w:pPr>
        <w:pStyle w:val="NoSpacing"/>
        <w:jc w:val="center"/>
        <w:rPr>
          <w:rFonts w:ascii="Britannic Bold" w:hAnsi="Britannic Bold"/>
          <w:sz w:val="24"/>
          <w:szCs w:val="24"/>
        </w:rPr>
      </w:pPr>
      <w:r w:rsidRPr="000009CC">
        <w:rPr>
          <w:rFonts w:ascii="Britannic Bold" w:hAnsi="Britannic Bold"/>
          <w:sz w:val="24"/>
          <w:szCs w:val="24"/>
        </w:rPr>
        <w:t>Rabbi Hanan Schlesinger</w:t>
      </w:r>
    </w:p>
    <w:p w14:paraId="10E51550" w14:textId="77777777" w:rsidR="003D7F4F" w:rsidRPr="0003109A" w:rsidRDefault="00C1260B" w:rsidP="003D7F4F">
      <w:pPr>
        <w:pStyle w:val="NoSpacing"/>
        <w:jc w:val="center"/>
        <w:rPr>
          <w:sz w:val="24"/>
          <w:szCs w:val="24"/>
        </w:rPr>
      </w:pPr>
      <w:hyperlink r:id="rId7" w:history="1">
        <w:r w:rsidR="003D7F4F" w:rsidRPr="0003109A">
          <w:rPr>
            <w:rStyle w:val="Hyperlink"/>
            <w:sz w:val="24"/>
            <w:szCs w:val="24"/>
          </w:rPr>
          <w:t>ravhanan@sbcglobal.net</w:t>
        </w:r>
      </w:hyperlink>
    </w:p>
    <w:p w14:paraId="3F6F4853" w14:textId="72EA3E95" w:rsidR="003D7F4F" w:rsidRDefault="00C1260B" w:rsidP="003D7F4F">
      <w:pPr>
        <w:pStyle w:val="NoSpacing"/>
        <w:jc w:val="center"/>
        <w:rPr>
          <w:sz w:val="24"/>
          <w:szCs w:val="24"/>
        </w:rPr>
      </w:pPr>
      <w:hyperlink r:id="rId8" w:history="1">
        <w:r w:rsidR="003D7F4F" w:rsidRPr="003C7984">
          <w:rPr>
            <w:rStyle w:val="Hyperlink"/>
            <w:sz w:val="24"/>
            <w:szCs w:val="24"/>
          </w:rPr>
          <w:t>www.RavHanan.org</w:t>
        </w:r>
      </w:hyperlink>
    </w:p>
    <w:p w14:paraId="707113C4" w14:textId="6C653066" w:rsidR="003D7F4F" w:rsidRDefault="00C1260B" w:rsidP="003D7F4F">
      <w:pPr>
        <w:pStyle w:val="NoSpacing"/>
        <w:jc w:val="center"/>
        <w:rPr>
          <w:sz w:val="24"/>
          <w:szCs w:val="24"/>
        </w:rPr>
      </w:pPr>
      <w:hyperlink r:id="rId9" w:history="1">
        <w:r w:rsidR="003D7F4F" w:rsidRPr="003C7984">
          <w:rPr>
            <w:rStyle w:val="Hyperlink"/>
            <w:sz w:val="24"/>
            <w:szCs w:val="24"/>
          </w:rPr>
          <w:t>www.FriendsofRoots.net</w:t>
        </w:r>
      </w:hyperlink>
    </w:p>
    <w:p w14:paraId="1F6FCA00" w14:textId="77777777" w:rsidR="003D7F4F" w:rsidRPr="007D1E91" w:rsidRDefault="003D7F4F" w:rsidP="003D7F4F">
      <w:pPr>
        <w:pStyle w:val="NoSpacing"/>
        <w:jc w:val="center"/>
        <w:rPr>
          <w:sz w:val="24"/>
          <w:szCs w:val="24"/>
        </w:rPr>
      </w:pPr>
    </w:p>
    <w:p w14:paraId="2B365CB7" w14:textId="77777777" w:rsidR="003D7F4F" w:rsidRPr="006577F7" w:rsidRDefault="003D7F4F" w:rsidP="003D7F4F">
      <w:pPr>
        <w:pStyle w:val="NoSpacing"/>
        <w:rPr>
          <w:b/>
          <w:bCs/>
          <w:sz w:val="24"/>
          <w:szCs w:val="24"/>
          <w:u w:val="single"/>
        </w:rPr>
      </w:pPr>
    </w:p>
    <w:p w14:paraId="5F8F93AC" w14:textId="77777777" w:rsidR="003D7F4F" w:rsidRPr="00C60DB2" w:rsidRDefault="003D7F4F" w:rsidP="003D7F4F">
      <w:pPr>
        <w:pStyle w:val="NoSpacing"/>
        <w:jc w:val="center"/>
        <w:rPr>
          <w:b/>
          <w:bCs/>
          <w:sz w:val="24"/>
          <w:szCs w:val="24"/>
          <w:u w:val="single"/>
        </w:rPr>
      </w:pPr>
      <w:proofErr w:type="spellStart"/>
      <w:r w:rsidRPr="00C60DB2">
        <w:rPr>
          <w:b/>
          <w:bCs/>
          <w:sz w:val="24"/>
          <w:szCs w:val="24"/>
          <w:u w:val="single"/>
        </w:rPr>
        <w:t>Sefer</w:t>
      </w:r>
      <w:proofErr w:type="spellEnd"/>
      <w:r w:rsidRPr="00C60DB2">
        <w:rPr>
          <w:b/>
          <w:bCs/>
          <w:sz w:val="24"/>
          <w:szCs w:val="24"/>
          <w:u w:val="single"/>
        </w:rPr>
        <w:t xml:space="preserve"> Mei </w:t>
      </w:r>
      <w:proofErr w:type="spellStart"/>
      <w:r w:rsidRPr="00C60DB2">
        <w:rPr>
          <w:b/>
          <w:bCs/>
          <w:sz w:val="24"/>
          <w:szCs w:val="24"/>
          <w:u w:val="single"/>
        </w:rPr>
        <w:t>haShiloach</w:t>
      </w:r>
      <w:proofErr w:type="spellEnd"/>
      <w:r w:rsidRPr="00C60DB2">
        <w:rPr>
          <w:b/>
          <w:bCs/>
          <w:sz w:val="24"/>
          <w:szCs w:val="24"/>
          <w:u w:val="single"/>
        </w:rPr>
        <w:t xml:space="preserve">, volume I, </w:t>
      </w:r>
      <w:proofErr w:type="spellStart"/>
      <w:r w:rsidRPr="00C60DB2">
        <w:rPr>
          <w:b/>
          <w:bCs/>
          <w:sz w:val="24"/>
          <w:szCs w:val="24"/>
          <w:u w:val="single"/>
        </w:rPr>
        <w:t>Parshat</w:t>
      </w:r>
      <w:proofErr w:type="spellEnd"/>
      <w:r w:rsidRPr="00C60DB2">
        <w:rPr>
          <w:b/>
          <w:bCs/>
          <w:sz w:val="24"/>
          <w:szCs w:val="24"/>
          <w:u w:val="single"/>
        </w:rPr>
        <w:t xml:space="preserve"> </w:t>
      </w:r>
      <w:proofErr w:type="spellStart"/>
      <w:r w:rsidRPr="00C60DB2">
        <w:rPr>
          <w:b/>
          <w:bCs/>
          <w:sz w:val="24"/>
          <w:szCs w:val="24"/>
          <w:u w:val="single"/>
        </w:rPr>
        <w:t>Yitro</w:t>
      </w:r>
      <w:proofErr w:type="spellEnd"/>
      <w:r w:rsidRPr="00C60DB2">
        <w:rPr>
          <w:b/>
          <w:bCs/>
          <w:sz w:val="24"/>
          <w:szCs w:val="24"/>
          <w:u w:val="single"/>
        </w:rPr>
        <w:t>, page 80</w:t>
      </w:r>
    </w:p>
    <w:p w14:paraId="22211A5B" w14:textId="77777777" w:rsidR="003D7F4F" w:rsidRPr="00C60DB2" w:rsidRDefault="003D7F4F" w:rsidP="003D7F4F">
      <w:pPr>
        <w:pStyle w:val="NoSpacing"/>
        <w:jc w:val="center"/>
        <w:rPr>
          <w:b/>
          <w:bCs/>
          <w:sz w:val="24"/>
          <w:szCs w:val="24"/>
          <w:u w:val="single"/>
        </w:rPr>
      </w:pPr>
      <w:proofErr w:type="spellStart"/>
      <w:r w:rsidRPr="00C60DB2">
        <w:rPr>
          <w:b/>
          <w:bCs/>
          <w:sz w:val="24"/>
          <w:szCs w:val="24"/>
          <w:u w:val="single"/>
        </w:rPr>
        <w:t>Dibur</w:t>
      </w:r>
      <w:proofErr w:type="spellEnd"/>
      <w:r w:rsidRPr="00C60DB2">
        <w:rPr>
          <w:b/>
          <w:bCs/>
          <w:sz w:val="24"/>
          <w:szCs w:val="24"/>
          <w:u w:val="single"/>
        </w:rPr>
        <w:t xml:space="preserve"> ‘</w:t>
      </w:r>
      <w:proofErr w:type="spellStart"/>
      <w:r w:rsidRPr="00C60DB2">
        <w:rPr>
          <w:b/>
          <w:bCs/>
          <w:sz w:val="24"/>
          <w:szCs w:val="24"/>
          <w:u w:val="single"/>
        </w:rPr>
        <w:t>Anochi</w:t>
      </w:r>
      <w:proofErr w:type="spellEnd"/>
      <w:r w:rsidRPr="00C60DB2">
        <w:rPr>
          <w:b/>
          <w:bCs/>
          <w:sz w:val="24"/>
          <w:szCs w:val="24"/>
          <w:u w:val="single"/>
        </w:rPr>
        <w:t xml:space="preserve"> </w:t>
      </w:r>
      <w:proofErr w:type="spellStart"/>
      <w:r w:rsidRPr="00C60DB2">
        <w:rPr>
          <w:b/>
          <w:bCs/>
          <w:sz w:val="24"/>
          <w:szCs w:val="24"/>
          <w:u w:val="single"/>
        </w:rPr>
        <w:t>haShem</w:t>
      </w:r>
      <w:proofErr w:type="spellEnd"/>
      <w:r w:rsidRPr="00C60DB2">
        <w:rPr>
          <w:b/>
          <w:bCs/>
          <w:sz w:val="24"/>
          <w:szCs w:val="24"/>
          <w:u w:val="single"/>
        </w:rPr>
        <w:t xml:space="preserve"> </w:t>
      </w:r>
      <w:proofErr w:type="spellStart"/>
      <w:r w:rsidRPr="00C60DB2">
        <w:rPr>
          <w:b/>
          <w:bCs/>
          <w:sz w:val="24"/>
          <w:szCs w:val="24"/>
          <w:u w:val="single"/>
        </w:rPr>
        <w:t>Elokecha</w:t>
      </w:r>
      <w:proofErr w:type="spellEnd"/>
      <w:r w:rsidRPr="00C60DB2">
        <w:rPr>
          <w:b/>
          <w:bCs/>
          <w:sz w:val="24"/>
          <w:szCs w:val="24"/>
          <w:u w:val="single"/>
        </w:rPr>
        <w:t>’</w:t>
      </w:r>
    </w:p>
    <w:p w14:paraId="6AFCEBF9" w14:textId="77777777" w:rsidR="003D7F4F" w:rsidRPr="006577F7" w:rsidRDefault="003D7F4F" w:rsidP="003D7F4F">
      <w:pPr>
        <w:pStyle w:val="NoSpacing"/>
      </w:pPr>
    </w:p>
    <w:p w14:paraId="03F5A446" w14:textId="77777777" w:rsidR="003D7F4F" w:rsidRPr="006577F7" w:rsidRDefault="003D7F4F" w:rsidP="003D7F4F">
      <w:pPr>
        <w:pStyle w:val="NoSpacing"/>
        <w:rPr>
          <w:sz w:val="24"/>
          <w:szCs w:val="24"/>
        </w:rPr>
      </w:pPr>
      <w:r w:rsidRPr="006577F7">
        <w:rPr>
          <w:sz w:val="24"/>
          <w:szCs w:val="24"/>
        </w:rPr>
        <w:t>“I [</w:t>
      </w:r>
      <w:proofErr w:type="spellStart"/>
      <w:r w:rsidRPr="006577F7">
        <w:rPr>
          <w:sz w:val="24"/>
          <w:szCs w:val="24"/>
        </w:rPr>
        <w:t>Anochi</w:t>
      </w:r>
      <w:proofErr w:type="spellEnd"/>
      <w:r w:rsidRPr="006577F7">
        <w:rPr>
          <w:sz w:val="24"/>
          <w:szCs w:val="24"/>
        </w:rPr>
        <w:t xml:space="preserve"> </w:t>
      </w:r>
      <w:r w:rsidRPr="006577F7">
        <w:rPr>
          <w:sz w:val="24"/>
          <w:szCs w:val="24"/>
          <w:rtl/>
        </w:rPr>
        <w:t>אנכי</w:t>
      </w:r>
      <w:r w:rsidRPr="006577F7">
        <w:rPr>
          <w:sz w:val="24"/>
          <w:szCs w:val="24"/>
        </w:rPr>
        <w:t>] am the Lord your God”: It does not say I [</w:t>
      </w:r>
      <w:proofErr w:type="spellStart"/>
      <w:r w:rsidRPr="006577F7">
        <w:rPr>
          <w:sz w:val="24"/>
          <w:szCs w:val="24"/>
        </w:rPr>
        <w:t>Ani</w:t>
      </w:r>
      <w:proofErr w:type="spellEnd"/>
      <w:r w:rsidRPr="006577F7">
        <w:rPr>
          <w:sz w:val="24"/>
          <w:szCs w:val="24"/>
        </w:rPr>
        <w:t xml:space="preserve"> </w:t>
      </w:r>
      <w:r w:rsidRPr="006577F7">
        <w:rPr>
          <w:sz w:val="24"/>
          <w:szCs w:val="24"/>
          <w:rtl/>
        </w:rPr>
        <w:t>אני</w:t>
      </w:r>
      <w:r w:rsidRPr="006577F7">
        <w:rPr>
          <w:sz w:val="24"/>
          <w:szCs w:val="24"/>
        </w:rPr>
        <w:t>] for had it written I [</w:t>
      </w:r>
      <w:proofErr w:type="spellStart"/>
      <w:r w:rsidRPr="006577F7">
        <w:rPr>
          <w:sz w:val="24"/>
          <w:szCs w:val="24"/>
        </w:rPr>
        <w:t>Ani</w:t>
      </w:r>
      <w:proofErr w:type="spellEnd"/>
      <w:r w:rsidRPr="006577F7">
        <w:rPr>
          <w:sz w:val="24"/>
          <w:szCs w:val="24"/>
        </w:rPr>
        <w:t xml:space="preserve"> </w:t>
      </w:r>
      <w:r w:rsidRPr="006577F7">
        <w:rPr>
          <w:sz w:val="24"/>
          <w:szCs w:val="24"/>
          <w:rtl/>
        </w:rPr>
        <w:t>אני</w:t>
      </w:r>
      <w:r w:rsidRPr="006577F7">
        <w:rPr>
          <w:sz w:val="24"/>
          <w:szCs w:val="24"/>
        </w:rPr>
        <w:t xml:space="preserve">] it would have implied that the Holy One Blessed be He had revealed the totality of his light to Israel, thereby precluding the possibility of delving deeper and deeper into His words, for all would have been already revealed. But the letter </w:t>
      </w:r>
      <w:proofErr w:type="spellStart"/>
      <w:r w:rsidRPr="006577F7">
        <w:rPr>
          <w:sz w:val="24"/>
          <w:szCs w:val="24"/>
        </w:rPr>
        <w:t>Chaf</w:t>
      </w:r>
      <w:proofErr w:type="spellEnd"/>
      <w:r w:rsidRPr="006577F7">
        <w:rPr>
          <w:sz w:val="24"/>
          <w:szCs w:val="24"/>
        </w:rPr>
        <w:t xml:space="preserve"> [</w:t>
      </w:r>
      <w:r w:rsidRPr="006577F7">
        <w:rPr>
          <w:sz w:val="24"/>
          <w:szCs w:val="24"/>
          <w:rtl/>
        </w:rPr>
        <w:t>כ</w:t>
      </w:r>
      <w:r w:rsidRPr="006577F7">
        <w:rPr>
          <w:sz w:val="24"/>
          <w:szCs w:val="24"/>
        </w:rPr>
        <w:t xml:space="preserve">] teaches that the revelation is not complete, and it is only a shadow and an approximation of the light that the Holy One Blessed </w:t>
      </w:r>
      <w:proofErr w:type="gramStart"/>
      <w:r w:rsidRPr="006577F7">
        <w:rPr>
          <w:sz w:val="24"/>
          <w:szCs w:val="24"/>
        </w:rPr>
        <w:t>be</w:t>
      </w:r>
      <w:proofErr w:type="gramEnd"/>
      <w:r w:rsidRPr="006577F7">
        <w:rPr>
          <w:sz w:val="24"/>
          <w:szCs w:val="24"/>
        </w:rPr>
        <w:t xml:space="preserve"> He will reveal in the future. </w:t>
      </w:r>
    </w:p>
    <w:p w14:paraId="01ABCBCE" w14:textId="77777777" w:rsidR="003D7F4F" w:rsidRPr="006577F7" w:rsidRDefault="003D7F4F" w:rsidP="003D7F4F">
      <w:pPr>
        <w:pStyle w:val="NoSpacing"/>
        <w:rPr>
          <w:sz w:val="24"/>
          <w:szCs w:val="24"/>
        </w:rPr>
      </w:pPr>
    </w:p>
    <w:p w14:paraId="36B63E0E" w14:textId="77777777" w:rsidR="003D7F4F" w:rsidRPr="006577F7" w:rsidRDefault="003D7F4F" w:rsidP="003D7F4F">
      <w:pPr>
        <w:pStyle w:val="NoSpacing"/>
        <w:rPr>
          <w:sz w:val="24"/>
          <w:szCs w:val="24"/>
        </w:rPr>
      </w:pPr>
      <w:r w:rsidRPr="006577F7">
        <w:rPr>
          <w:sz w:val="24"/>
          <w:szCs w:val="24"/>
        </w:rPr>
        <w:t xml:space="preserve">To the degree that a man attains greater depth in Torah he realizes that until now he was in darkness. This is hinted at by the existence of day and night: Day – that is that God may He be blessed opens the gates of wisdom for a man, and night – that is that a man should not presume that he has attained completely all there is to know, for all that he has attained is like night compared to the day that is yet to come, and so forever. And therefore all is like night compared to the light that the Holy One blessed </w:t>
      </w:r>
      <w:proofErr w:type="gramStart"/>
      <w:r w:rsidRPr="006577F7">
        <w:rPr>
          <w:sz w:val="24"/>
          <w:szCs w:val="24"/>
        </w:rPr>
        <w:t>be</w:t>
      </w:r>
      <w:proofErr w:type="gramEnd"/>
      <w:r w:rsidRPr="006577F7">
        <w:rPr>
          <w:sz w:val="24"/>
          <w:szCs w:val="24"/>
        </w:rPr>
        <w:t xml:space="preserve"> He will reveal in the future.</w:t>
      </w:r>
    </w:p>
    <w:p w14:paraId="08777CFA" w14:textId="77777777" w:rsidR="003D7F4F" w:rsidRPr="006577F7" w:rsidRDefault="003D7F4F" w:rsidP="003D7F4F">
      <w:pPr>
        <w:pStyle w:val="NoSpacing"/>
        <w:rPr>
          <w:sz w:val="24"/>
          <w:szCs w:val="24"/>
        </w:rPr>
      </w:pPr>
    </w:p>
    <w:p w14:paraId="6B023DC9" w14:textId="77777777" w:rsidR="003D7F4F" w:rsidRPr="006577F7" w:rsidRDefault="003D7F4F" w:rsidP="003D7F4F">
      <w:pPr>
        <w:pStyle w:val="NoSpacing"/>
        <w:rPr>
          <w:sz w:val="24"/>
          <w:szCs w:val="24"/>
        </w:rPr>
      </w:pPr>
      <w:r w:rsidRPr="006577F7">
        <w:rPr>
          <w:sz w:val="24"/>
          <w:szCs w:val="24"/>
        </w:rPr>
        <w:t>And this is why we find juxtaposed to this verse the verse that says: “Do not fashion for yourself an idol [</w:t>
      </w:r>
      <w:proofErr w:type="spellStart"/>
      <w:r w:rsidRPr="006577F7">
        <w:rPr>
          <w:sz w:val="24"/>
          <w:szCs w:val="24"/>
        </w:rPr>
        <w:t>Pesel</w:t>
      </w:r>
      <w:proofErr w:type="spellEnd"/>
      <w:r w:rsidRPr="006577F7">
        <w:rPr>
          <w:sz w:val="24"/>
          <w:szCs w:val="24"/>
        </w:rPr>
        <w:t xml:space="preserve"> </w:t>
      </w:r>
      <w:proofErr w:type="spellStart"/>
      <w:r w:rsidRPr="002400C1">
        <w:rPr>
          <w:rFonts w:ascii="Times New Roman" w:hAnsi="Times New Roman"/>
          <w:sz w:val="24"/>
          <w:szCs w:val="24"/>
        </w:rPr>
        <w:t>פסל</w:t>
      </w:r>
      <w:proofErr w:type="spellEnd"/>
      <w:r w:rsidRPr="006577F7">
        <w:rPr>
          <w:sz w:val="24"/>
          <w:szCs w:val="24"/>
        </w:rPr>
        <w:t>]”. It is written in the Holy Zohar  (Exodus page 87b): ”Because it is written ‘Chisel [</w:t>
      </w:r>
      <w:proofErr w:type="spellStart"/>
      <w:r w:rsidRPr="006577F7">
        <w:rPr>
          <w:sz w:val="24"/>
          <w:szCs w:val="24"/>
        </w:rPr>
        <w:t>Psol</w:t>
      </w:r>
      <w:proofErr w:type="spellEnd"/>
      <w:r w:rsidRPr="006577F7">
        <w:rPr>
          <w:sz w:val="24"/>
          <w:szCs w:val="24"/>
        </w:rPr>
        <w:t xml:space="preserve"> </w:t>
      </w:r>
      <w:proofErr w:type="spellStart"/>
      <w:r w:rsidRPr="002400C1">
        <w:rPr>
          <w:rFonts w:ascii="Times New Roman" w:hAnsi="Times New Roman"/>
          <w:sz w:val="24"/>
          <w:szCs w:val="24"/>
        </w:rPr>
        <w:t>פסול</w:t>
      </w:r>
      <w:proofErr w:type="spellEnd"/>
      <w:r w:rsidRPr="006577F7">
        <w:rPr>
          <w:sz w:val="24"/>
          <w:szCs w:val="24"/>
        </w:rPr>
        <w:t>] for yourself [two tablets like the first ones]’, therefore it is written ‘do not fashion for yourself an idol’”. The explanation for the matter is that the word ‘idol [</w:t>
      </w:r>
      <w:proofErr w:type="spellStart"/>
      <w:r w:rsidRPr="006577F7">
        <w:rPr>
          <w:sz w:val="24"/>
          <w:szCs w:val="24"/>
        </w:rPr>
        <w:t>P</w:t>
      </w:r>
      <w:r>
        <w:rPr>
          <w:sz w:val="24"/>
          <w:szCs w:val="24"/>
        </w:rPr>
        <w:t>e</w:t>
      </w:r>
      <w:r w:rsidRPr="006577F7">
        <w:rPr>
          <w:sz w:val="24"/>
          <w:szCs w:val="24"/>
        </w:rPr>
        <w:t>sel</w:t>
      </w:r>
      <w:proofErr w:type="spellEnd"/>
      <w:r w:rsidRPr="006577F7">
        <w:rPr>
          <w:sz w:val="24"/>
          <w:szCs w:val="24"/>
        </w:rPr>
        <w:t xml:space="preserve"> </w:t>
      </w:r>
      <w:proofErr w:type="spellStart"/>
      <w:r w:rsidRPr="002400C1">
        <w:rPr>
          <w:rFonts w:ascii="Times New Roman" w:hAnsi="Times New Roman"/>
          <w:sz w:val="24"/>
          <w:szCs w:val="24"/>
        </w:rPr>
        <w:t>פסל</w:t>
      </w:r>
      <w:proofErr w:type="spellEnd"/>
      <w:r w:rsidRPr="006577F7">
        <w:rPr>
          <w:sz w:val="24"/>
          <w:szCs w:val="24"/>
        </w:rPr>
        <w:t xml:space="preserve">]’ is something chiseled and cut to exact size exactly as intended, lacking nothing. But there is no such thing except for the Torah of Moshe our teacher peace </w:t>
      </w:r>
      <w:proofErr w:type="gramStart"/>
      <w:r w:rsidRPr="006577F7">
        <w:rPr>
          <w:sz w:val="24"/>
          <w:szCs w:val="24"/>
        </w:rPr>
        <w:t>be</w:t>
      </w:r>
      <w:proofErr w:type="gramEnd"/>
      <w:r w:rsidRPr="006577F7">
        <w:rPr>
          <w:sz w:val="24"/>
          <w:szCs w:val="24"/>
        </w:rPr>
        <w:t xml:space="preserve"> upon him, whereas the human mind cannot grasp such a thing with complete perfection.</w:t>
      </w:r>
    </w:p>
    <w:p w14:paraId="50094659" w14:textId="77777777" w:rsidR="003D7F4F" w:rsidRPr="006577F7" w:rsidRDefault="003D7F4F" w:rsidP="003D7F4F">
      <w:pPr>
        <w:pStyle w:val="NoSpacing"/>
        <w:rPr>
          <w:sz w:val="24"/>
          <w:szCs w:val="24"/>
        </w:rPr>
      </w:pPr>
    </w:p>
    <w:p w14:paraId="0EDCA7C4" w14:textId="77777777" w:rsidR="003D7F4F" w:rsidRPr="006577F7" w:rsidRDefault="003D7F4F" w:rsidP="003D7F4F">
      <w:pPr>
        <w:pStyle w:val="NoSpacing"/>
        <w:rPr>
          <w:sz w:val="24"/>
          <w:szCs w:val="24"/>
        </w:rPr>
      </w:pPr>
      <w:r w:rsidRPr="006577F7">
        <w:rPr>
          <w:sz w:val="24"/>
          <w:szCs w:val="24"/>
        </w:rPr>
        <w:t xml:space="preserve">We find this expressed in Midrash Rut Raba, </w:t>
      </w:r>
      <w:proofErr w:type="spellStart"/>
      <w:r w:rsidRPr="006577F7">
        <w:rPr>
          <w:sz w:val="24"/>
          <w:szCs w:val="24"/>
        </w:rPr>
        <w:t>parsha</w:t>
      </w:r>
      <w:proofErr w:type="spellEnd"/>
      <w:r w:rsidRPr="006577F7">
        <w:rPr>
          <w:sz w:val="24"/>
          <w:szCs w:val="24"/>
        </w:rPr>
        <w:t xml:space="preserve"> 3, section 2: “The Caesar said to </w:t>
      </w:r>
      <w:proofErr w:type="spellStart"/>
      <w:r w:rsidRPr="006577F7">
        <w:rPr>
          <w:sz w:val="24"/>
          <w:szCs w:val="24"/>
        </w:rPr>
        <w:t>Rebbi</w:t>
      </w:r>
      <w:proofErr w:type="spellEnd"/>
      <w:r w:rsidRPr="006577F7">
        <w:rPr>
          <w:sz w:val="24"/>
          <w:szCs w:val="24"/>
        </w:rPr>
        <w:t xml:space="preserve"> </w:t>
      </w:r>
      <w:proofErr w:type="spellStart"/>
      <w:r w:rsidRPr="006577F7">
        <w:rPr>
          <w:sz w:val="24"/>
          <w:szCs w:val="24"/>
        </w:rPr>
        <w:t>Yehoshua</w:t>
      </w:r>
      <w:proofErr w:type="spellEnd"/>
      <w:r w:rsidRPr="006577F7">
        <w:rPr>
          <w:sz w:val="24"/>
          <w:szCs w:val="24"/>
        </w:rPr>
        <w:t xml:space="preserve"> ben </w:t>
      </w:r>
      <w:proofErr w:type="spellStart"/>
      <w:r w:rsidRPr="006577F7">
        <w:rPr>
          <w:sz w:val="24"/>
          <w:szCs w:val="24"/>
        </w:rPr>
        <w:t>Hananiah</w:t>
      </w:r>
      <w:proofErr w:type="spellEnd"/>
      <w:r w:rsidRPr="006577F7">
        <w:rPr>
          <w:sz w:val="24"/>
          <w:szCs w:val="24"/>
        </w:rPr>
        <w:t xml:space="preserve"> – I can also create a Torah like that of Moshe, and he promulgated a decree that no one shall light any fire for three days. During those days he saw smoke coming from the chimney of one of the houses, and the Caesar explained to him that one of the ministers was ill and that he therefore was forced to permit it to him”.</w:t>
      </w:r>
    </w:p>
    <w:p w14:paraId="421CBF1A" w14:textId="77777777" w:rsidR="003D7F4F" w:rsidRPr="006577F7" w:rsidRDefault="003D7F4F" w:rsidP="003D7F4F">
      <w:pPr>
        <w:pStyle w:val="NoSpacing"/>
        <w:rPr>
          <w:sz w:val="24"/>
          <w:szCs w:val="24"/>
        </w:rPr>
      </w:pPr>
    </w:p>
    <w:p w14:paraId="63DC2B6C" w14:textId="77777777" w:rsidR="003D7F4F" w:rsidRPr="006577F7" w:rsidRDefault="003D7F4F" w:rsidP="003D7F4F">
      <w:pPr>
        <w:pStyle w:val="NoSpacing"/>
        <w:rPr>
          <w:sz w:val="24"/>
          <w:szCs w:val="24"/>
        </w:rPr>
      </w:pPr>
      <w:r w:rsidRPr="006577F7">
        <w:rPr>
          <w:sz w:val="24"/>
          <w:szCs w:val="24"/>
        </w:rPr>
        <w:t xml:space="preserve"> Now it is true that also by us the law according to our Holy Torah is that potential danger to life overrides the </w:t>
      </w:r>
      <w:proofErr w:type="spellStart"/>
      <w:r w:rsidRPr="006577F7">
        <w:rPr>
          <w:sz w:val="24"/>
          <w:szCs w:val="24"/>
        </w:rPr>
        <w:t>Shabat</w:t>
      </w:r>
      <w:proofErr w:type="spellEnd"/>
      <w:r w:rsidRPr="006577F7">
        <w:rPr>
          <w:sz w:val="24"/>
          <w:szCs w:val="24"/>
        </w:rPr>
        <w:t xml:space="preserve">, but the difference is that he who violates the </w:t>
      </w:r>
      <w:proofErr w:type="spellStart"/>
      <w:r w:rsidRPr="006577F7">
        <w:rPr>
          <w:sz w:val="24"/>
          <w:szCs w:val="24"/>
        </w:rPr>
        <w:t>Shabat</w:t>
      </w:r>
      <w:proofErr w:type="spellEnd"/>
      <w:r w:rsidRPr="006577F7">
        <w:rPr>
          <w:sz w:val="24"/>
          <w:szCs w:val="24"/>
        </w:rPr>
        <w:t xml:space="preserve"> in order to save human life is not doing so as a violation of our Holy Torah. Rather, this also we have been commanded, the potential danger to life overrides the </w:t>
      </w:r>
      <w:proofErr w:type="spellStart"/>
      <w:r w:rsidRPr="006577F7">
        <w:rPr>
          <w:sz w:val="24"/>
          <w:szCs w:val="24"/>
        </w:rPr>
        <w:t>Shabat</w:t>
      </w:r>
      <w:proofErr w:type="spellEnd"/>
      <w:r w:rsidRPr="006577F7">
        <w:rPr>
          <w:sz w:val="24"/>
          <w:szCs w:val="24"/>
        </w:rPr>
        <w:t xml:space="preserve">. It is the same thing in any case </w:t>
      </w:r>
      <w:r w:rsidRPr="006577F7">
        <w:rPr>
          <w:sz w:val="24"/>
          <w:szCs w:val="24"/>
        </w:rPr>
        <w:lastRenderedPageBreak/>
        <w:t>of ‘a time to do for God’, that is implied the command to ‘violate Your Torah’. The Torah thereby includes all the exigencies that may arise, and its light includes all the possibilities and all the developments that may develop, and this no man can do.</w:t>
      </w:r>
    </w:p>
    <w:p w14:paraId="107ACC6B" w14:textId="77777777" w:rsidR="003D7F4F" w:rsidRPr="006577F7" w:rsidRDefault="003D7F4F" w:rsidP="003D7F4F">
      <w:pPr>
        <w:pStyle w:val="NoSpacing"/>
        <w:rPr>
          <w:sz w:val="24"/>
          <w:szCs w:val="24"/>
        </w:rPr>
      </w:pPr>
    </w:p>
    <w:p w14:paraId="5200D3DA" w14:textId="77777777" w:rsidR="003D7F4F" w:rsidRPr="006577F7" w:rsidRDefault="003D7F4F" w:rsidP="003D7F4F">
      <w:pPr>
        <w:pStyle w:val="NoSpacing"/>
        <w:rPr>
          <w:sz w:val="24"/>
          <w:szCs w:val="24"/>
        </w:rPr>
      </w:pPr>
      <w:r w:rsidRPr="006577F7">
        <w:rPr>
          <w:sz w:val="24"/>
          <w:szCs w:val="24"/>
        </w:rPr>
        <w:t>This is exactly what the Holy Zohar says on the verse “Don’t make for yourself an idol or any image”. “Idol’ refers to positive commandments, and ‘image’ refers t</w:t>
      </w:r>
      <w:r>
        <w:rPr>
          <w:sz w:val="24"/>
          <w:szCs w:val="24"/>
        </w:rPr>
        <w:t>o negative commandments, for</w:t>
      </w:r>
      <w:r w:rsidRPr="006577F7">
        <w:rPr>
          <w:sz w:val="24"/>
          <w:szCs w:val="24"/>
        </w:rPr>
        <w:t xml:space="preserve"> nothing has been revealed to man in its entirety.</w:t>
      </w:r>
    </w:p>
    <w:p w14:paraId="04CC27C4" w14:textId="77777777" w:rsidR="003D7F4F" w:rsidRPr="006577F7" w:rsidRDefault="003D7F4F" w:rsidP="003D7F4F"/>
    <w:p w14:paraId="271E4E51" w14:textId="77777777" w:rsidR="003D7F4F" w:rsidRPr="00C60DB2" w:rsidRDefault="003D7F4F" w:rsidP="003D7F4F">
      <w:pPr>
        <w:pStyle w:val="NoSpacing"/>
        <w:jc w:val="center"/>
        <w:rPr>
          <w:b/>
          <w:u w:val="single"/>
        </w:rPr>
      </w:pPr>
      <w:proofErr w:type="spellStart"/>
      <w:r w:rsidRPr="00C60DB2">
        <w:rPr>
          <w:b/>
          <w:u w:val="single"/>
        </w:rPr>
        <w:t>Sefer</w:t>
      </w:r>
      <w:proofErr w:type="spellEnd"/>
      <w:r w:rsidRPr="00C60DB2">
        <w:rPr>
          <w:b/>
          <w:u w:val="single"/>
        </w:rPr>
        <w:t xml:space="preserve"> Mei </w:t>
      </w:r>
      <w:proofErr w:type="spellStart"/>
      <w:r w:rsidRPr="00C60DB2">
        <w:rPr>
          <w:b/>
          <w:u w:val="single"/>
        </w:rPr>
        <w:t>haShiloach</w:t>
      </w:r>
      <w:proofErr w:type="spellEnd"/>
      <w:r w:rsidRPr="00C60DB2">
        <w:rPr>
          <w:b/>
          <w:u w:val="single"/>
        </w:rPr>
        <w:t xml:space="preserve">, volume I, </w:t>
      </w:r>
      <w:proofErr w:type="spellStart"/>
      <w:r w:rsidRPr="00C60DB2">
        <w:rPr>
          <w:b/>
          <w:u w:val="single"/>
        </w:rPr>
        <w:t>Parshat</w:t>
      </w:r>
      <w:proofErr w:type="spellEnd"/>
      <w:r w:rsidRPr="00C60DB2">
        <w:rPr>
          <w:b/>
          <w:u w:val="single"/>
        </w:rPr>
        <w:t xml:space="preserve"> </w:t>
      </w:r>
      <w:proofErr w:type="spellStart"/>
      <w:r w:rsidRPr="00C60DB2">
        <w:rPr>
          <w:b/>
          <w:u w:val="single"/>
        </w:rPr>
        <w:t>Vayatza</w:t>
      </w:r>
      <w:proofErr w:type="spellEnd"/>
      <w:r w:rsidRPr="00C60DB2">
        <w:rPr>
          <w:b/>
          <w:u w:val="single"/>
        </w:rPr>
        <w:t>, page 40</w:t>
      </w:r>
    </w:p>
    <w:p w14:paraId="50AF312C" w14:textId="77777777" w:rsidR="003D7F4F" w:rsidRPr="00C60DB2" w:rsidRDefault="003D7F4F" w:rsidP="003D7F4F">
      <w:pPr>
        <w:pStyle w:val="NoSpacing"/>
        <w:jc w:val="center"/>
        <w:rPr>
          <w:b/>
          <w:u w:val="single"/>
        </w:rPr>
      </w:pPr>
      <w:proofErr w:type="spellStart"/>
      <w:r w:rsidRPr="00C60DB2">
        <w:rPr>
          <w:b/>
          <w:u w:val="single"/>
        </w:rPr>
        <w:t>Dibur</w:t>
      </w:r>
      <w:proofErr w:type="spellEnd"/>
      <w:r w:rsidRPr="00C60DB2">
        <w:rPr>
          <w:b/>
          <w:u w:val="single"/>
        </w:rPr>
        <w:t xml:space="preserve"> “</w:t>
      </w:r>
      <w:proofErr w:type="spellStart"/>
      <w:r w:rsidRPr="00C60DB2">
        <w:rPr>
          <w:b/>
          <w:u w:val="single"/>
        </w:rPr>
        <w:t>HaAretz</w:t>
      </w:r>
      <w:proofErr w:type="spellEnd"/>
      <w:r w:rsidRPr="00C60DB2">
        <w:rPr>
          <w:b/>
          <w:u w:val="single"/>
        </w:rPr>
        <w:t xml:space="preserve"> Asher Ata </w:t>
      </w:r>
      <w:proofErr w:type="spellStart"/>
      <w:r w:rsidRPr="00C60DB2">
        <w:rPr>
          <w:b/>
          <w:u w:val="single"/>
        </w:rPr>
        <w:t>Yoshav</w:t>
      </w:r>
      <w:proofErr w:type="spellEnd"/>
      <w:r w:rsidRPr="00C60DB2">
        <w:rPr>
          <w:b/>
          <w:u w:val="single"/>
        </w:rPr>
        <w:t xml:space="preserve"> </w:t>
      </w:r>
      <w:proofErr w:type="spellStart"/>
      <w:r w:rsidRPr="00C60DB2">
        <w:rPr>
          <w:b/>
          <w:u w:val="single"/>
        </w:rPr>
        <w:t>Alayha</w:t>
      </w:r>
      <w:proofErr w:type="spellEnd"/>
      <w:r w:rsidRPr="00C60DB2">
        <w:rPr>
          <w:b/>
          <w:u w:val="single"/>
        </w:rPr>
        <w:t xml:space="preserve"> </w:t>
      </w:r>
      <w:proofErr w:type="spellStart"/>
      <w:r w:rsidRPr="00C60DB2">
        <w:rPr>
          <w:b/>
          <w:u w:val="single"/>
        </w:rPr>
        <w:t>Lecha</w:t>
      </w:r>
      <w:proofErr w:type="spellEnd"/>
      <w:r w:rsidRPr="00C60DB2">
        <w:rPr>
          <w:b/>
          <w:u w:val="single"/>
        </w:rPr>
        <w:t xml:space="preserve"> </w:t>
      </w:r>
      <w:proofErr w:type="spellStart"/>
      <w:r w:rsidRPr="00C60DB2">
        <w:rPr>
          <w:b/>
          <w:u w:val="single"/>
        </w:rPr>
        <w:t>Etnena</w:t>
      </w:r>
      <w:proofErr w:type="spellEnd"/>
      <w:r w:rsidRPr="00C60DB2">
        <w:rPr>
          <w:b/>
          <w:u w:val="single"/>
        </w:rPr>
        <w:t>”</w:t>
      </w:r>
    </w:p>
    <w:p w14:paraId="6BFE4437" w14:textId="77777777" w:rsidR="003D7F4F" w:rsidRPr="006577F7" w:rsidRDefault="003D7F4F" w:rsidP="003D7F4F">
      <w:pPr>
        <w:jc w:val="center"/>
      </w:pPr>
    </w:p>
    <w:p w14:paraId="148BED04" w14:textId="64F0BF97" w:rsidR="003D7F4F" w:rsidRPr="006577F7" w:rsidRDefault="003D7F4F" w:rsidP="003D7F4F">
      <w:r w:rsidRPr="006577F7">
        <w:t>… “And behold I am with you” (Genesis 28:15) – it does not say I [</w:t>
      </w:r>
      <w:proofErr w:type="spellStart"/>
      <w:r w:rsidRPr="006577F7">
        <w:t>Ani</w:t>
      </w:r>
      <w:proofErr w:type="spellEnd"/>
      <w:r w:rsidRPr="006577F7">
        <w:t xml:space="preserve"> </w:t>
      </w:r>
      <w:proofErr w:type="spellStart"/>
      <w:r>
        <w:rPr>
          <w:rFonts w:ascii="Times New Roman" w:hAnsi="Times New Roman" w:cs="Times New Roman" w:hint="cs"/>
        </w:rPr>
        <w:t>אני</w:t>
      </w:r>
      <w:proofErr w:type="spellEnd"/>
      <w:r w:rsidRPr="006577F7">
        <w:t xml:space="preserve">] for the letter </w:t>
      </w:r>
      <w:proofErr w:type="spellStart"/>
      <w:r w:rsidRPr="006577F7">
        <w:t>Chaf</w:t>
      </w:r>
      <w:proofErr w:type="spellEnd"/>
      <w:r w:rsidRPr="006577F7">
        <w:t xml:space="preserve"> </w:t>
      </w:r>
      <w:r w:rsidR="00C1260B">
        <w:t>[</w:t>
      </w:r>
      <w:bookmarkStart w:id="0" w:name="_GoBack"/>
      <w:bookmarkEnd w:id="0"/>
      <w:r>
        <w:rPr>
          <w:rFonts w:ascii="Times New Roman" w:hAnsi="Times New Roman" w:cs="Times New Roman" w:hint="cs"/>
        </w:rPr>
        <w:t>כ</w:t>
      </w:r>
      <w:r w:rsidRPr="006577F7">
        <w:t xml:space="preserve">] is indicative of the source of life without end, as it says in </w:t>
      </w:r>
      <w:proofErr w:type="spellStart"/>
      <w:r w:rsidRPr="006577F7">
        <w:t>Sefer</w:t>
      </w:r>
      <w:proofErr w:type="spellEnd"/>
      <w:r w:rsidRPr="006577F7">
        <w:t xml:space="preserve"> </w:t>
      </w:r>
      <w:proofErr w:type="spellStart"/>
      <w:r w:rsidRPr="006577F7">
        <w:t>Yetzira</w:t>
      </w:r>
      <w:proofErr w:type="spellEnd"/>
      <w:r w:rsidRPr="006577F7">
        <w:t xml:space="preserve">. </w:t>
      </w:r>
    </w:p>
    <w:p w14:paraId="57106FD1" w14:textId="77777777" w:rsidR="003D7F4F" w:rsidRDefault="003D7F4F" w:rsidP="003D7F4F">
      <w:r w:rsidRPr="006577F7">
        <w:t xml:space="preserve">The Holy One, blessed be He, showed him then all the refinements through which he would have to suffer and be refined. Through all of them he promised him “and I will watch over you through all your journeys, and I will return you to this land”. ‘Return you’ is the language used concerning returning a lost object, for “no one can truly understand words of Torah without having first stumbled in them” (Babylonian Talmud, Tractate </w:t>
      </w:r>
      <w:proofErr w:type="spellStart"/>
      <w:r w:rsidRPr="006577F7">
        <w:t>Gitin</w:t>
      </w:r>
      <w:proofErr w:type="spellEnd"/>
      <w:r w:rsidRPr="006577F7">
        <w:t>, page 43b) That is to say that it is by way of the stumbling block that presents itself to a person, that the words of Torah enter into his heart with greater desire than otherwise, and this is what it means when it says ‘I will return you’, which is the language of repentance.</w:t>
      </w:r>
    </w:p>
    <w:p w14:paraId="2C9E9C10" w14:textId="77777777" w:rsidR="003D7F4F" w:rsidRPr="00E75630" w:rsidRDefault="003D7F4F" w:rsidP="003D7F4F"/>
    <w:p w14:paraId="5BD5E44F" w14:textId="77777777" w:rsidR="003D7F4F" w:rsidRPr="00C60DB2" w:rsidRDefault="003D7F4F" w:rsidP="003D7F4F">
      <w:pPr>
        <w:pStyle w:val="NoSpacing"/>
        <w:jc w:val="center"/>
        <w:rPr>
          <w:b/>
          <w:sz w:val="24"/>
          <w:szCs w:val="24"/>
          <w:u w:val="single"/>
        </w:rPr>
      </w:pPr>
      <w:proofErr w:type="spellStart"/>
      <w:r w:rsidRPr="00C60DB2">
        <w:rPr>
          <w:b/>
          <w:sz w:val="24"/>
          <w:szCs w:val="24"/>
          <w:u w:val="single"/>
        </w:rPr>
        <w:t>Sefer</w:t>
      </w:r>
      <w:proofErr w:type="spellEnd"/>
      <w:r w:rsidRPr="00C60DB2">
        <w:rPr>
          <w:b/>
          <w:sz w:val="24"/>
          <w:szCs w:val="24"/>
          <w:u w:val="single"/>
        </w:rPr>
        <w:t xml:space="preserve"> Mei </w:t>
      </w:r>
      <w:proofErr w:type="spellStart"/>
      <w:r w:rsidRPr="00C60DB2">
        <w:rPr>
          <w:b/>
          <w:sz w:val="24"/>
          <w:szCs w:val="24"/>
          <w:u w:val="single"/>
        </w:rPr>
        <w:t>haShiloach</w:t>
      </w:r>
      <w:proofErr w:type="spellEnd"/>
      <w:r w:rsidRPr="00C60DB2">
        <w:rPr>
          <w:b/>
          <w:sz w:val="24"/>
          <w:szCs w:val="24"/>
          <w:u w:val="single"/>
        </w:rPr>
        <w:t>, volume I, page 23</w:t>
      </w:r>
    </w:p>
    <w:p w14:paraId="37A48404" w14:textId="77777777" w:rsidR="003D7F4F" w:rsidRPr="00C60DB2" w:rsidRDefault="003D7F4F" w:rsidP="003D7F4F">
      <w:pPr>
        <w:pStyle w:val="NoSpacing"/>
        <w:jc w:val="center"/>
        <w:rPr>
          <w:b/>
          <w:sz w:val="24"/>
          <w:szCs w:val="24"/>
          <w:u w:val="single"/>
        </w:rPr>
      </w:pPr>
      <w:proofErr w:type="spellStart"/>
      <w:r w:rsidRPr="00C60DB2">
        <w:rPr>
          <w:b/>
          <w:sz w:val="24"/>
          <w:szCs w:val="24"/>
          <w:u w:val="single"/>
        </w:rPr>
        <w:t>Parshat</w:t>
      </w:r>
      <w:proofErr w:type="spellEnd"/>
      <w:r w:rsidRPr="00C60DB2">
        <w:rPr>
          <w:b/>
          <w:sz w:val="24"/>
          <w:szCs w:val="24"/>
          <w:u w:val="single"/>
        </w:rPr>
        <w:t xml:space="preserve"> Lech </w:t>
      </w:r>
      <w:proofErr w:type="spellStart"/>
      <w:r w:rsidRPr="00C60DB2">
        <w:rPr>
          <w:b/>
          <w:sz w:val="24"/>
          <w:szCs w:val="24"/>
          <w:u w:val="single"/>
        </w:rPr>
        <w:t>Lecha</w:t>
      </w:r>
      <w:proofErr w:type="spellEnd"/>
      <w:r w:rsidRPr="00C60DB2">
        <w:rPr>
          <w:b/>
          <w:sz w:val="24"/>
          <w:szCs w:val="24"/>
          <w:u w:val="single"/>
        </w:rPr>
        <w:t xml:space="preserve">, </w:t>
      </w:r>
      <w:proofErr w:type="spellStart"/>
      <w:r w:rsidRPr="00C60DB2">
        <w:rPr>
          <w:b/>
          <w:sz w:val="24"/>
          <w:szCs w:val="24"/>
          <w:u w:val="single"/>
        </w:rPr>
        <w:t>Dibur</w:t>
      </w:r>
      <w:proofErr w:type="spellEnd"/>
      <w:r w:rsidRPr="00C60DB2">
        <w:rPr>
          <w:b/>
          <w:sz w:val="24"/>
          <w:szCs w:val="24"/>
          <w:u w:val="single"/>
        </w:rPr>
        <w:t xml:space="preserve"> ‘El </w:t>
      </w:r>
      <w:proofErr w:type="spellStart"/>
      <w:r w:rsidRPr="00C60DB2">
        <w:rPr>
          <w:b/>
          <w:sz w:val="24"/>
          <w:szCs w:val="24"/>
          <w:u w:val="single"/>
        </w:rPr>
        <w:t>haAretz</w:t>
      </w:r>
      <w:proofErr w:type="spellEnd"/>
      <w:r w:rsidRPr="00C60DB2">
        <w:rPr>
          <w:b/>
          <w:sz w:val="24"/>
          <w:szCs w:val="24"/>
          <w:u w:val="single"/>
        </w:rPr>
        <w:t xml:space="preserve"> A</w:t>
      </w:r>
      <w:r>
        <w:rPr>
          <w:b/>
          <w:sz w:val="24"/>
          <w:szCs w:val="24"/>
          <w:u w:val="single"/>
        </w:rPr>
        <w:t xml:space="preserve">sher </w:t>
      </w:r>
      <w:proofErr w:type="spellStart"/>
      <w:r>
        <w:rPr>
          <w:b/>
          <w:sz w:val="24"/>
          <w:szCs w:val="24"/>
          <w:u w:val="single"/>
        </w:rPr>
        <w:t>Erek</w:t>
      </w:r>
      <w:r w:rsidRPr="00C60DB2">
        <w:rPr>
          <w:b/>
          <w:sz w:val="24"/>
          <w:szCs w:val="24"/>
          <w:u w:val="single"/>
        </w:rPr>
        <w:t>a</w:t>
      </w:r>
      <w:proofErr w:type="spellEnd"/>
      <w:r w:rsidRPr="00C60DB2">
        <w:rPr>
          <w:b/>
          <w:sz w:val="24"/>
          <w:szCs w:val="24"/>
          <w:u w:val="single"/>
        </w:rPr>
        <w:t>’</w:t>
      </w:r>
    </w:p>
    <w:p w14:paraId="3D6954B6" w14:textId="77777777" w:rsidR="003D7F4F" w:rsidRDefault="003D7F4F" w:rsidP="003D7F4F">
      <w:pPr>
        <w:pStyle w:val="NoSpacing"/>
        <w:jc w:val="center"/>
        <w:rPr>
          <w:sz w:val="24"/>
          <w:szCs w:val="24"/>
        </w:rPr>
      </w:pPr>
    </w:p>
    <w:p w14:paraId="0CE399FF" w14:textId="77777777" w:rsidR="003D7F4F" w:rsidRDefault="003D7F4F" w:rsidP="003D7F4F">
      <w:pPr>
        <w:pStyle w:val="NoSpacing"/>
        <w:rPr>
          <w:sz w:val="24"/>
          <w:szCs w:val="24"/>
        </w:rPr>
      </w:pPr>
      <w:r>
        <w:rPr>
          <w:sz w:val="24"/>
          <w:szCs w:val="24"/>
        </w:rPr>
        <w:t xml:space="preserve">For </w:t>
      </w:r>
      <w:proofErr w:type="spellStart"/>
      <w:r>
        <w:rPr>
          <w:sz w:val="24"/>
          <w:szCs w:val="24"/>
        </w:rPr>
        <w:t>Avraham</w:t>
      </w:r>
      <w:proofErr w:type="spellEnd"/>
      <w:r>
        <w:rPr>
          <w:sz w:val="24"/>
          <w:szCs w:val="24"/>
        </w:rPr>
        <w:t xml:space="preserve"> </w:t>
      </w:r>
      <w:proofErr w:type="spellStart"/>
      <w:r>
        <w:rPr>
          <w:sz w:val="24"/>
          <w:szCs w:val="24"/>
        </w:rPr>
        <w:t>Avinu</w:t>
      </w:r>
      <w:proofErr w:type="spellEnd"/>
      <w:r>
        <w:rPr>
          <w:sz w:val="24"/>
          <w:szCs w:val="24"/>
        </w:rPr>
        <w:t xml:space="preserve"> peace be upon him, was great in his desire to experience the place of his clinging to life in the presence of God may He be blessed, to the greatest degree possible. And God may He be blessed told him: “To the land which I shall show you”. That means that his clinging to God would be in the place called “which I will show you” for it has no boundaries; at all times the illuminations of the Infinite Blessed One will be expanding for you more and more, and this you will find in the Land of Israel.</w:t>
      </w:r>
    </w:p>
    <w:p w14:paraId="129770E1" w14:textId="77777777" w:rsidR="003D7F4F" w:rsidRDefault="003D7F4F" w:rsidP="003D7F4F">
      <w:pPr>
        <w:pStyle w:val="NoSpacing"/>
        <w:jc w:val="center"/>
        <w:rPr>
          <w:sz w:val="24"/>
          <w:szCs w:val="24"/>
        </w:rPr>
      </w:pPr>
    </w:p>
    <w:p w14:paraId="56D225C7" w14:textId="77777777" w:rsidR="003D7F4F" w:rsidRDefault="003D7F4F" w:rsidP="003D7F4F">
      <w:pPr>
        <w:pStyle w:val="NoSpacing"/>
        <w:jc w:val="center"/>
        <w:rPr>
          <w:sz w:val="24"/>
          <w:szCs w:val="24"/>
        </w:rPr>
      </w:pPr>
    </w:p>
    <w:p w14:paraId="57002C6B" w14:textId="77777777" w:rsidR="003D7F4F" w:rsidRPr="00C60DB2" w:rsidRDefault="003D7F4F" w:rsidP="003D7F4F">
      <w:pPr>
        <w:pStyle w:val="NoSpacing"/>
        <w:jc w:val="center"/>
        <w:rPr>
          <w:b/>
          <w:sz w:val="24"/>
          <w:szCs w:val="24"/>
          <w:u w:val="single"/>
        </w:rPr>
      </w:pPr>
      <w:proofErr w:type="spellStart"/>
      <w:r w:rsidRPr="00C60DB2">
        <w:rPr>
          <w:b/>
          <w:sz w:val="24"/>
          <w:szCs w:val="24"/>
          <w:u w:val="single"/>
        </w:rPr>
        <w:t>Sefer</w:t>
      </w:r>
      <w:proofErr w:type="spellEnd"/>
      <w:r w:rsidRPr="00C60DB2">
        <w:rPr>
          <w:b/>
          <w:sz w:val="24"/>
          <w:szCs w:val="24"/>
          <w:u w:val="single"/>
        </w:rPr>
        <w:t xml:space="preserve"> Mei </w:t>
      </w:r>
      <w:proofErr w:type="spellStart"/>
      <w:r w:rsidRPr="00C60DB2">
        <w:rPr>
          <w:b/>
          <w:sz w:val="24"/>
          <w:szCs w:val="24"/>
          <w:u w:val="single"/>
        </w:rPr>
        <w:t>haShiloach</w:t>
      </w:r>
      <w:proofErr w:type="spellEnd"/>
      <w:r w:rsidRPr="00C60DB2">
        <w:rPr>
          <w:b/>
          <w:sz w:val="24"/>
          <w:szCs w:val="24"/>
          <w:u w:val="single"/>
        </w:rPr>
        <w:t>, volume two</w:t>
      </w:r>
    </w:p>
    <w:p w14:paraId="3CB4D8A4" w14:textId="77777777" w:rsidR="003D7F4F" w:rsidRPr="00C60DB2" w:rsidRDefault="003D7F4F" w:rsidP="003D7F4F">
      <w:pPr>
        <w:pStyle w:val="NoSpacing"/>
        <w:jc w:val="center"/>
        <w:rPr>
          <w:b/>
          <w:sz w:val="24"/>
          <w:szCs w:val="24"/>
          <w:u w:val="single"/>
        </w:rPr>
      </w:pPr>
      <w:proofErr w:type="spellStart"/>
      <w:r w:rsidRPr="00C60DB2">
        <w:rPr>
          <w:b/>
          <w:sz w:val="24"/>
          <w:szCs w:val="24"/>
          <w:u w:val="single"/>
        </w:rPr>
        <w:t>Parshat</w:t>
      </w:r>
      <w:proofErr w:type="spellEnd"/>
      <w:r w:rsidRPr="00C60DB2">
        <w:rPr>
          <w:b/>
          <w:sz w:val="24"/>
          <w:szCs w:val="24"/>
          <w:u w:val="single"/>
        </w:rPr>
        <w:t xml:space="preserve"> </w:t>
      </w:r>
      <w:proofErr w:type="spellStart"/>
      <w:r w:rsidRPr="00C60DB2">
        <w:rPr>
          <w:b/>
          <w:sz w:val="24"/>
          <w:szCs w:val="24"/>
          <w:u w:val="single"/>
        </w:rPr>
        <w:t>Vayishlach</w:t>
      </w:r>
      <w:proofErr w:type="spellEnd"/>
      <w:r w:rsidRPr="00C60DB2">
        <w:rPr>
          <w:b/>
          <w:sz w:val="24"/>
          <w:szCs w:val="24"/>
          <w:u w:val="single"/>
        </w:rPr>
        <w:t xml:space="preserve"> </w:t>
      </w:r>
    </w:p>
    <w:p w14:paraId="00E7E845" w14:textId="77777777" w:rsidR="003D7F4F" w:rsidRPr="00541C5F" w:rsidRDefault="003D7F4F" w:rsidP="003D7F4F">
      <w:pPr>
        <w:pStyle w:val="NoSpacing"/>
        <w:rPr>
          <w:sz w:val="24"/>
          <w:szCs w:val="24"/>
        </w:rPr>
      </w:pPr>
    </w:p>
    <w:p w14:paraId="5BC646A1" w14:textId="77777777" w:rsidR="003D7F4F" w:rsidRDefault="003D7F4F" w:rsidP="003D7F4F">
      <w:pPr>
        <w:pStyle w:val="NoSpacing"/>
        <w:rPr>
          <w:sz w:val="24"/>
          <w:szCs w:val="24"/>
        </w:rPr>
      </w:pPr>
      <w:r w:rsidRPr="00541C5F">
        <w:rPr>
          <w:sz w:val="24"/>
          <w:szCs w:val="24"/>
        </w:rPr>
        <w:t xml:space="preserve">“And </w:t>
      </w:r>
      <w:proofErr w:type="spellStart"/>
      <w:r w:rsidRPr="00541C5F">
        <w:rPr>
          <w:sz w:val="24"/>
          <w:szCs w:val="24"/>
        </w:rPr>
        <w:t>Ya’acov</w:t>
      </w:r>
      <w:proofErr w:type="spellEnd"/>
      <w:r w:rsidRPr="00541C5F">
        <w:rPr>
          <w:sz w:val="24"/>
          <w:szCs w:val="24"/>
        </w:rPr>
        <w:t xml:space="preserve"> sent messengers before him” – We find the following in the midrash (Midrash Raba </w:t>
      </w:r>
      <w:proofErr w:type="spellStart"/>
      <w:r w:rsidRPr="00541C5F">
        <w:rPr>
          <w:sz w:val="24"/>
          <w:szCs w:val="24"/>
        </w:rPr>
        <w:t>parsha</w:t>
      </w:r>
      <w:proofErr w:type="spellEnd"/>
      <w:r w:rsidRPr="00541C5F">
        <w:rPr>
          <w:sz w:val="24"/>
          <w:szCs w:val="24"/>
        </w:rPr>
        <w:t xml:space="preserve"> 75): “He is </w:t>
      </w:r>
      <w:proofErr w:type="gramStart"/>
      <w:r w:rsidRPr="00541C5F">
        <w:rPr>
          <w:sz w:val="24"/>
          <w:szCs w:val="24"/>
        </w:rPr>
        <w:t>there</w:t>
      </w:r>
      <w:proofErr w:type="gramEnd"/>
      <w:r w:rsidRPr="00541C5F">
        <w:rPr>
          <w:sz w:val="24"/>
          <w:szCs w:val="24"/>
        </w:rPr>
        <w:t xml:space="preserve"> minding his own business and you go and send messengers to him!”  The </w:t>
      </w:r>
      <w:proofErr w:type="gramStart"/>
      <w:r w:rsidRPr="00541C5F">
        <w:rPr>
          <w:sz w:val="24"/>
          <w:szCs w:val="24"/>
        </w:rPr>
        <w:t>midrash</w:t>
      </w:r>
      <w:proofErr w:type="gramEnd"/>
      <w:r w:rsidRPr="00541C5F">
        <w:rPr>
          <w:sz w:val="24"/>
          <w:szCs w:val="24"/>
        </w:rPr>
        <w:t xml:space="preserve"> does not mean to say that </w:t>
      </w:r>
      <w:proofErr w:type="spellStart"/>
      <w:r w:rsidRPr="00541C5F">
        <w:rPr>
          <w:sz w:val="24"/>
          <w:szCs w:val="24"/>
        </w:rPr>
        <w:t>Ya’acov</w:t>
      </w:r>
      <w:proofErr w:type="spellEnd"/>
      <w:r w:rsidRPr="00541C5F">
        <w:rPr>
          <w:sz w:val="24"/>
          <w:szCs w:val="24"/>
        </w:rPr>
        <w:t xml:space="preserve"> acted improperly. Rather the matter is to be understood on the basis of what I said on the passage in the Talmud Tractate </w:t>
      </w:r>
      <w:proofErr w:type="spellStart"/>
      <w:r w:rsidRPr="00541C5F">
        <w:rPr>
          <w:sz w:val="24"/>
          <w:szCs w:val="24"/>
        </w:rPr>
        <w:t>Brachot</w:t>
      </w:r>
      <w:proofErr w:type="spellEnd"/>
      <w:r w:rsidRPr="00541C5F">
        <w:rPr>
          <w:sz w:val="24"/>
          <w:szCs w:val="24"/>
        </w:rPr>
        <w:t xml:space="preserve"> page 7 concerning the statement that “the service of Torah is greater than its study”: The yearning and prayer for God may He be blessed is boundless, whereas study has boundaries; that is why the service of Torah is greater than its study. Therefore, even though </w:t>
      </w:r>
      <w:proofErr w:type="spellStart"/>
      <w:r w:rsidRPr="00541C5F">
        <w:rPr>
          <w:sz w:val="24"/>
          <w:szCs w:val="24"/>
        </w:rPr>
        <w:t>Ya’acov</w:t>
      </w:r>
      <w:proofErr w:type="spellEnd"/>
      <w:r w:rsidRPr="00541C5F">
        <w:rPr>
          <w:sz w:val="24"/>
          <w:szCs w:val="24"/>
        </w:rPr>
        <w:t xml:space="preserve"> understood that he would suffer from </w:t>
      </w:r>
      <w:proofErr w:type="spellStart"/>
      <w:r w:rsidRPr="00541C5F">
        <w:rPr>
          <w:sz w:val="24"/>
          <w:szCs w:val="24"/>
        </w:rPr>
        <w:t>Esav</w:t>
      </w:r>
      <w:proofErr w:type="spellEnd"/>
      <w:r w:rsidRPr="00541C5F">
        <w:rPr>
          <w:sz w:val="24"/>
          <w:szCs w:val="24"/>
        </w:rPr>
        <w:t>, he also understood that unbounded positive things would grow from this matter in the longer run, and that is why he was unable to refrain from sending to him.</w:t>
      </w:r>
    </w:p>
    <w:p w14:paraId="609064BB" w14:textId="77777777" w:rsidR="003D7F4F" w:rsidRPr="00030635" w:rsidRDefault="003D7F4F" w:rsidP="003D7F4F">
      <w:pPr>
        <w:pStyle w:val="BodyTextIndent2"/>
        <w:jc w:val="center"/>
        <w:rPr>
          <w:rFonts w:ascii="Calibri" w:hAnsi="Calibri"/>
          <w:b/>
          <w:bCs/>
          <w:u w:val="single"/>
        </w:rPr>
      </w:pPr>
      <w:r>
        <w:rPr>
          <w:rFonts w:ascii="Calibri" w:hAnsi="Calibri"/>
          <w:b/>
          <w:bCs/>
          <w:u w:val="single"/>
        </w:rPr>
        <w:t>Rabbi</w:t>
      </w:r>
      <w:r w:rsidRPr="00030635">
        <w:rPr>
          <w:rFonts w:ascii="Calibri" w:hAnsi="Calibri"/>
          <w:b/>
          <w:bCs/>
          <w:u w:val="single"/>
        </w:rPr>
        <w:t xml:space="preserve"> </w:t>
      </w:r>
      <w:proofErr w:type="spellStart"/>
      <w:r w:rsidRPr="00030635">
        <w:rPr>
          <w:rFonts w:ascii="Calibri" w:hAnsi="Calibri"/>
          <w:b/>
          <w:bCs/>
          <w:u w:val="single"/>
        </w:rPr>
        <w:t>Yehudah</w:t>
      </w:r>
      <w:proofErr w:type="spellEnd"/>
      <w:r w:rsidRPr="00030635">
        <w:rPr>
          <w:rFonts w:ascii="Calibri" w:hAnsi="Calibri"/>
          <w:b/>
          <w:bCs/>
          <w:u w:val="single"/>
        </w:rPr>
        <w:t xml:space="preserve"> </w:t>
      </w:r>
      <w:proofErr w:type="spellStart"/>
      <w:r w:rsidRPr="00030635">
        <w:rPr>
          <w:rFonts w:ascii="Calibri" w:hAnsi="Calibri"/>
          <w:b/>
          <w:bCs/>
          <w:u w:val="single"/>
        </w:rPr>
        <w:t>Leib</w:t>
      </w:r>
      <w:proofErr w:type="spellEnd"/>
      <w:r w:rsidRPr="00030635">
        <w:rPr>
          <w:rFonts w:ascii="Calibri" w:hAnsi="Calibri"/>
          <w:b/>
          <w:bCs/>
          <w:u w:val="single"/>
        </w:rPr>
        <w:t xml:space="preserve"> Alter of </w:t>
      </w:r>
      <w:proofErr w:type="spellStart"/>
      <w:r w:rsidRPr="00030635">
        <w:rPr>
          <w:rFonts w:ascii="Calibri" w:hAnsi="Calibri"/>
          <w:b/>
          <w:bCs/>
          <w:u w:val="single"/>
        </w:rPr>
        <w:t>Ger</w:t>
      </w:r>
      <w:proofErr w:type="spellEnd"/>
      <w:r w:rsidRPr="00030635">
        <w:rPr>
          <w:rFonts w:ascii="Calibri" w:hAnsi="Calibri"/>
          <w:b/>
          <w:bCs/>
          <w:u w:val="single"/>
        </w:rPr>
        <w:t xml:space="preserve">, </w:t>
      </w:r>
      <w:proofErr w:type="spellStart"/>
      <w:r w:rsidRPr="00030635">
        <w:rPr>
          <w:rFonts w:ascii="Calibri" w:hAnsi="Calibri"/>
          <w:b/>
          <w:bCs/>
          <w:u w:val="single"/>
        </w:rPr>
        <w:t>Sefat</w:t>
      </w:r>
      <w:proofErr w:type="spellEnd"/>
      <w:r w:rsidRPr="00030635">
        <w:rPr>
          <w:rFonts w:ascii="Calibri" w:hAnsi="Calibri"/>
          <w:b/>
          <w:bCs/>
          <w:u w:val="single"/>
        </w:rPr>
        <w:t xml:space="preserve"> </w:t>
      </w:r>
      <w:proofErr w:type="spellStart"/>
      <w:r w:rsidRPr="00030635">
        <w:rPr>
          <w:rFonts w:ascii="Calibri" w:hAnsi="Calibri"/>
          <w:b/>
          <w:bCs/>
          <w:u w:val="single"/>
        </w:rPr>
        <w:t>Emet</w:t>
      </w:r>
      <w:proofErr w:type="spellEnd"/>
      <w:r w:rsidRPr="00030635">
        <w:rPr>
          <w:rFonts w:ascii="Calibri" w:hAnsi="Calibri"/>
          <w:b/>
          <w:bCs/>
          <w:u w:val="single"/>
        </w:rPr>
        <w:t>, Leviticus, year 5655 (The Language of Truth, Art Green, pages 205 – 206)</w:t>
      </w:r>
    </w:p>
    <w:p w14:paraId="1E7541DD" w14:textId="77777777" w:rsidR="003D7F4F" w:rsidRPr="00030635" w:rsidRDefault="003D7F4F" w:rsidP="003D7F4F">
      <w:pPr>
        <w:pStyle w:val="BodyTextIndent2"/>
        <w:rPr>
          <w:rFonts w:ascii="Calibri" w:hAnsi="Calibri"/>
        </w:rPr>
      </w:pPr>
      <w:r w:rsidRPr="00030635">
        <w:rPr>
          <w:rFonts w:ascii="Calibri" w:hAnsi="Calibri"/>
        </w:rPr>
        <w:t xml:space="preserve">The </w:t>
      </w:r>
      <w:proofErr w:type="gramStart"/>
      <w:r w:rsidRPr="00030635">
        <w:rPr>
          <w:rFonts w:ascii="Calibri" w:hAnsi="Calibri"/>
        </w:rPr>
        <w:t>midrash</w:t>
      </w:r>
      <w:proofErr w:type="gramEnd"/>
      <w:r w:rsidRPr="00030635">
        <w:rPr>
          <w:rFonts w:ascii="Calibri" w:hAnsi="Calibri"/>
        </w:rPr>
        <w:t xml:space="preserve"> quotes the verse: “Death and life are in the hands of the tongue” (Proverbs 18:21). It goes on to quote Ben </w:t>
      </w:r>
      <w:proofErr w:type="spellStart"/>
      <w:r w:rsidRPr="00030635">
        <w:rPr>
          <w:rFonts w:ascii="Calibri" w:hAnsi="Calibri"/>
        </w:rPr>
        <w:t>Sira</w:t>
      </w:r>
      <w:proofErr w:type="spellEnd"/>
      <w:r w:rsidRPr="00030635">
        <w:rPr>
          <w:rFonts w:ascii="Calibri" w:hAnsi="Calibri"/>
        </w:rPr>
        <w:t>, who told of one who found a glowing ember and blew upon it, lighting up a flame. Then he spat on it and it was extinguished.</w:t>
      </w:r>
    </w:p>
    <w:p w14:paraId="136C6C4B" w14:textId="77777777" w:rsidR="003D7F4F" w:rsidRPr="00030635" w:rsidRDefault="003D7F4F" w:rsidP="003D7F4F">
      <w:pPr>
        <w:pStyle w:val="BodyTextIndent2"/>
        <w:rPr>
          <w:rFonts w:ascii="Calibri" w:hAnsi="Calibri"/>
        </w:rPr>
      </w:pPr>
      <w:r w:rsidRPr="00030635">
        <w:rPr>
          <w:rFonts w:ascii="Calibri" w:hAnsi="Calibri"/>
        </w:rPr>
        <w:t xml:space="preserve">This ember is to be found everywhere; it is the spark of </w:t>
      </w:r>
      <w:proofErr w:type="gramStart"/>
      <w:r w:rsidRPr="00030635">
        <w:rPr>
          <w:rFonts w:ascii="Calibri" w:hAnsi="Calibri"/>
        </w:rPr>
        <w:t>Torah which</w:t>
      </w:r>
      <w:proofErr w:type="gramEnd"/>
      <w:r w:rsidRPr="00030635">
        <w:rPr>
          <w:rFonts w:ascii="Calibri" w:hAnsi="Calibri"/>
        </w:rPr>
        <w:t xml:space="preserve"> is called fire. The word ember [</w:t>
      </w:r>
      <w:r>
        <w:rPr>
          <w:rFonts w:ascii="Calibri" w:hAnsi="Calibri" w:hint="cs"/>
          <w:rtl/>
        </w:rPr>
        <w:t>גחלת</w:t>
      </w:r>
      <w:r>
        <w:rPr>
          <w:rFonts w:ascii="Calibri" w:hAnsi="Calibri"/>
        </w:rPr>
        <w:t xml:space="preserve"> </w:t>
      </w:r>
      <w:proofErr w:type="spellStart"/>
      <w:r w:rsidRPr="00030635">
        <w:rPr>
          <w:rFonts w:ascii="Calibri" w:hAnsi="Calibri"/>
        </w:rPr>
        <w:t>gachelet</w:t>
      </w:r>
      <w:proofErr w:type="spellEnd"/>
      <w:r w:rsidRPr="00030635">
        <w:rPr>
          <w:rFonts w:ascii="Calibri" w:hAnsi="Calibri"/>
        </w:rPr>
        <w:t>] is numerically equivalent to the word truth [</w:t>
      </w:r>
      <w:r>
        <w:rPr>
          <w:rFonts w:ascii="Calibri" w:hAnsi="Calibri" w:hint="cs"/>
          <w:rtl/>
        </w:rPr>
        <w:t>אמת</w:t>
      </w:r>
      <w:r>
        <w:rPr>
          <w:rFonts w:ascii="Calibri" w:hAnsi="Calibri"/>
        </w:rPr>
        <w:t xml:space="preserve"> </w:t>
      </w:r>
      <w:proofErr w:type="spellStart"/>
      <w:r w:rsidRPr="00030635">
        <w:rPr>
          <w:rFonts w:ascii="Calibri" w:hAnsi="Calibri"/>
        </w:rPr>
        <w:t>emet</w:t>
      </w:r>
      <w:proofErr w:type="spellEnd"/>
      <w:r w:rsidRPr="00030635">
        <w:rPr>
          <w:rFonts w:ascii="Calibri" w:hAnsi="Calibri"/>
        </w:rPr>
        <w:t>]. Truth refers to Torah, by which everything was created. Thus the ember is to be found everywhere, in everything.</w:t>
      </w:r>
    </w:p>
    <w:p w14:paraId="418324C8" w14:textId="77777777" w:rsidR="003D7F4F" w:rsidRPr="00E66818" w:rsidRDefault="003D7F4F" w:rsidP="003D7F4F">
      <w:pPr>
        <w:pStyle w:val="BodyTextIndent2"/>
        <w:rPr>
          <w:rFonts w:ascii="Calibri" w:hAnsi="Calibri"/>
          <w:b/>
          <w:bCs/>
          <w:u w:val="single"/>
        </w:rPr>
      </w:pPr>
      <w:r w:rsidRPr="00030635">
        <w:rPr>
          <w:rFonts w:ascii="Calibri" w:hAnsi="Calibri"/>
        </w:rPr>
        <w:t>The Jew is capable of fulfilling the potential of this spark. Of this it is written: “He blew the breath of life into his nostrils, and man became a living soul” (Genesis 2:7). ‘Living soul’ is rendered by the Aramaic translation as “a speaking spirit”. We have the power in our mouths to awaken the life that lies everywhere. That is why “if you walk in my ways” (Leviticus 26:3) is read as ‘working in Torah’. This means making a real effort to find words of Torah everywhere, to seek out the stamp and imprint of Torah that is found in every place …</w:t>
      </w:r>
    </w:p>
    <w:p w14:paraId="5F26D496" w14:textId="77777777" w:rsidR="003D7F4F" w:rsidRPr="005D13DD" w:rsidRDefault="003D7F4F" w:rsidP="003D7F4F">
      <w:pPr>
        <w:pStyle w:val="NoSpacing"/>
        <w:rPr>
          <w:sz w:val="24"/>
          <w:szCs w:val="24"/>
        </w:rPr>
      </w:pPr>
    </w:p>
    <w:p w14:paraId="171BBFAD" w14:textId="77777777" w:rsidR="00B53F71" w:rsidRDefault="00B53F71" w:rsidP="00414410">
      <w:pPr>
        <w:ind w:left="1440"/>
        <w:rPr>
          <w:rFonts w:asciiTheme="majorHAnsi" w:hAnsiTheme="majorHAnsi"/>
          <w:sz w:val="28"/>
          <w:szCs w:val="28"/>
        </w:rPr>
      </w:pPr>
    </w:p>
    <w:p w14:paraId="7995F550" w14:textId="244B8987" w:rsidR="00414410" w:rsidRPr="002707A8" w:rsidRDefault="00414410" w:rsidP="002707A8">
      <w:pPr>
        <w:ind w:left="1440"/>
        <w:jc w:val="center"/>
        <w:rPr>
          <w:rFonts w:ascii="Times New Roman" w:hAnsi="Times New Roman" w:cs="Times New Roman"/>
          <w:sz w:val="28"/>
          <w:szCs w:val="28"/>
        </w:rPr>
      </w:pPr>
    </w:p>
    <w:sectPr w:rsidR="00414410" w:rsidRPr="002707A8" w:rsidSect="002C3573">
      <w:headerReference w:type="even" r:id="rId10"/>
      <w:headerReference w:type="default" r:id="rId11"/>
      <w:footerReference w:type="even" r:id="rId12"/>
      <w:footerReference w:type="default" r:id="rId13"/>
      <w:headerReference w:type="first" r:id="rId14"/>
      <w:footerReference w:type="first" r:id="rId15"/>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19D31" w14:textId="77777777" w:rsidR="00691966" w:rsidRDefault="00691966" w:rsidP="002C3573">
      <w:r>
        <w:separator/>
      </w:r>
    </w:p>
  </w:endnote>
  <w:endnote w:type="continuationSeparator" w:id="0">
    <w:p w14:paraId="719D52FB" w14:textId="77777777" w:rsidR="00691966" w:rsidRDefault="00691966" w:rsidP="002C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ppleGothic">
    <w:panose1 w:val="02000500000000000000"/>
    <w:charset w:val="4F"/>
    <w:family w:val="auto"/>
    <w:pitch w:val="variable"/>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AdobeArabic-Regular">
    <w:panose1 w:val="00000000000000000000"/>
    <w:charset w:val="B4"/>
    <w:family w:val="auto"/>
    <w:notTrueType/>
    <w:pitch w:val="default"/>
    <w:sig w:usb0="00000001" w:usb1="00000000" w:usb2="00000000" w:usb3="00000000" w:csb0="00000040" w:csb1="00000000"/>
  </w:font>
  <w:font w:name="PTSans-Narrow">
    <w:altName w:val="PT Sans Narrow"/>
    <w:panose1 w:val="00000000000000000000"/>
    <w:charset w:val="4D"/>
    <w:family w:val="auto"/>
    <w:notTrueType/>
    <w:pitch w:val="default"/>
    <w:sig w:usb0="00000003" w:usb1="00000000" w:usb2="00000000" w:usb3="00000000" w:csb0="00000001" w:csb1="00000000"/>
  </w:font>
  <w:font w:name="GothamCondensed-Book">
    <w:panose1 w:val="00000000000000000000"/>
    <w:charset w:val="4D"/>
    <w:family w:val="auto"/>
    <w:notTrueType/>
    <w:pitch w:val="default"/>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C920F" w14:textId="77777777" w:rsidR="00691966" w:rsidRDefault="006919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2129F" w14:textId="77777777" w:rsidR="00691966" w:rsidRPr="002C3573" w:rsidRDefault="00691966" w:rsidP="002C3573">
    <w:pPr>
      <w:pStyle w:val="BasicParagraph"/>
      <w:bidi w:val="0"/>
      <w:jc w:val="center"/>
      <w:rPr>
        <w:rFonts w:ascii="Arial Narrow" w:hAnsi="Arial Narrow" w:cs="PTSans-Narrow"/>
        <w:color w:val="00323F"/>
      </w:rPr>
    </w:pPr>
    <w:r w:rsidRPr="002C3573">
      <w:rPr>
        <w:rStyle w:val="tagline"/>
        <w:rFonts w:ascii="Arial Narrow" w:hAnsi="Arial Narrow" w:cs="PTSans-Narrow"/>
        <w:color w:val="00323F"/>
        <w:sz w:val="22"/>
        <w:szCs w:val="22"/>
      </w:rPr>
      <w:t xml:space="preserve">A Local Initiative </w:t>
    </w:r>
    <w:r w:rsidRPr="002C3573">
      <w:rPr>
        <w:rStyle w:val="tagline"/>
        <w:rFonts w:ascii="Arial Narrow" w:hAnsi="Arial Narrow" w:cs="PTSans-Narrow"/>
        <w:caps w:val="0"/>
        <w:color w:val="00323F"/>
        <w:sz w:val="22"/>
        <w:szCs w:val="22"/>
      </w:rPr>
      <w:t>for</w:t>
    </w:r>
    <w:r>
      <w:rPr>
        <w:rStyle w:val="tagline"/>
        <w:rFonts w:ascii="Arial Narrow" w:hAnsi="Arial Narrow" w:cs="PTSans-Narrow"/>
        <w:color w:val="00323F"/>
        <w:sz w:val="22"/>
        <w:szCs w:val="22"/>
      </w:rPr>
      <w:t xml:space="preserve"> Understanding, </w:t>
    </w:r>
    <w:r w:rsidRPr="002C3573">
      <w:rPr>
        <w:rStyle w:val="tagline"/>
        <w:rFonts w:ascii="Arial Narrow" w:hAnsi="Arial Narrow" w:cs="PTSans-Narrow"/>
        <w:color w:val="00323F"/>
        <w:sz w:val="22"/>
        <w:szCs w:val="22"/>
      </w:rPr>
      <w:t xml:space="preserve">Non-Violence </w:t>
    </w:r>
    <w:r w:rsidRPr="002C3573">
      <w:rPr>
        <w:rStyle w:val="tagline"/>
        <w:rFonts w:ascii="Arial Narrow" w:hAnsi="Arial Narrow" w:cs="PTSans-Narrow"/>
        <w:caps w:val="0"/>
        <w:color w:val="00323F"/>
        <w:sz w:val="22"/>
        <w:szCs w:val="22"/>
      </w:rPr>
      <w:t>and</w:t>
    </w:r>
    <w:r w:rsidRPr="002C3573">
      <w:rPr>
        <w:rStyle w:val="tagline"/>
        <w:rFonts w:ascii="Arial Narrow" w:hAnsi="Arial Narrow" w:cs="PTSans-Narrow"/>
        <w:color w:val="00323F"/>
        <w:sz w:val="22"/>
        <w:szCs w:val="22"/>
      </w:rPr>
      <w:t xml:space="preserve"> Transformation  </w:t>
    </w:r>
    <w:proofErr w:type="gramStart"/>
    <w:r w:rsidRPr="002C3573">
      <w:rPr>
        <w:rStyle w:val="tagline"/>
        <w:rFonts w:ascii="Arial Narrow" w:hAnsi="Arial Narrow" w:cs="PTSans-Narrow"/>
        <w:color w:val="00323F"/>
        <w:sz w:val="22"/>
        <w:szCs w:val="22"/>
      </w:rPr>
      <w:t xml:space="preserve">|  </w:t>
    </w:r>
    <w:r w:rsidRPr="002C3573">
      <w:rPr>
        <w:rFonts w:ascii="Arial Narrow" w:hAnsi="Arial Narrow" w:cs="PTSans-Narrow"/>
        <w:color w:val="00323F"/>
      </w:rPr>
      <w:t>friendsofroots.net</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1B28" w14:textId="77777777" w:rsidR="00691966" w:rsidRDefault="006919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4DB0" w14:textId="77777777" w:rsidR="00691966" w:rsidRDefault="00691966" w:rsidP="002C3573">
      <w:r>
        <w:separator/>
      </w:r>
    </w:p>
  </w:footnote>
  <w:footnote w:type="continuationSeparator" w:id="0">
    <w:p w14:paraId="1CFD451E" w14:textId="77777777" w:rsidR="00691966" w:rsidRDefault="00691966" w:rsidP="002C3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D7A6" w14:textId="77777777" w:rsidR="00691966" w:rsidRDefault="006919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2287" w14:textId="77777777" w:rsidR="00691966" w:rsidRDefault="00691966" w:rsidP="002C3573">
    <w:pPr>
      <w:pStyle w:val="Header"/>
      <w:jc w:val="center"/>
    </w:pPr>
    <w:r>
      <w:rPr>
        <w:noProof/>
        <w:lang w:eastAsia="en-US"/>
      </w:rPr>
      <w:drawing>
        <wp:inline distT="0" distB="0" distL="0" distR="0" wp14:anchorId="0D6729C0" wp14:editId="49B95F59">
          <wp:extent cx="927735" cy="1029871"/>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logo-high rez-white.jpg"/>
                  <pic:cNvPicPr/>
                </pic:nvPicPr>
                <pic:blipFill>
                  <a:blip r:embed="rId1">
                    <a:extLst>
                      <a:ext uri="{28A0092B-C50C-407E-A947-70E740481C1C}">
                        <a14:useLocalDpi xmlns:a14="http://schemas.microsoft.com/office/drawing/2010/main" val="0"/>
                      </a:ext>
                    </a:extLst>
                  </a:blip>
                  <a:stretch>
                    <a:fillRect/>
                  </a:stretch>
                </pic:blipFill>
                <pic:spPr>
                  <a:xfrm>
                    <a:off x="0" y="0"/>
                    <a:ext cx="927948" cy="1030107"/>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1053" w14:textId="77777777" w:rsidR="00691966" w:rsidRDefault="00691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59"/>
    <w:rsid w:val="002707A8"/>
    <w:rsid w:val="002C3573"/>
    <w:rsid w:val="003D7F4F"/>
    <w:rsid w:val="00414410"/>
    <w:rsid w:val="00691966"/>
    <w:rsid w:val="009D2059"/>
    <w:rsid w:val="00B53F71"/>
    <w:rsid w:val="00BE3705"/>
    <w:rsid w:val="00C1260B"/>
    <w:rsid w:val="00E67AAD"/>
    <w:rsid w:val="00E85A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856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4F"/>
    <w:pPr>
      <w:spacing w:after="200" w:line="276" w:lineRule="auto"/>
    </w:pPr>
    <w:rPr>
      <w:rFonts w:ascii="Calibri" w:eastAsia="Calibri" w:hAnsi="Calibri" w:cs="Arial"/>
      <w:sz w:val="22"/>
      <w:szCs w:val="22"/>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liesnormal">
    <w:name w:val="Charlie's normal"/>
    <w:basedOn w:val="Normal"/>
    <w:pPr>
      <w:spacing w:after="0" w:line="240" w:lineRule="auto"/>
    </w:pPr>
    <w:rPr>
      <w:rFonts w:asciiTheme="minorHAnsi" w:eastAsia="AppleGothic" w:hAnsiTheme="minorHAnsi" w:cstheme="minorBidi"/>
      <w:sz w:val="24"/>
      <w:szCs w:val="20"/>
      <w:lang w:eastAsia="ko-KR" w:bidi="ar-SA"/>
    </w:rPr>
  </w:style>
  <w:style w:type="paragraph" w:styleId="Header">
    <w:name w:val="header"/>
    <w:basedOn w:val="Normal"/>
    <w:link w:val="HeaderChar"/>
    <w:uiPriority w:val="99"/>
    <w:unhideWhenUsed/>
    <w:rsid w:val="002C3573"/>
    <w:pPr>
      <w:tabs>
        <w:tab w:val="center" w:pos="4320"/>
        <w:tab w:val="right" w:pos="8640"/>
      </w:tabs>
      <w:spacing w:after="0" w:line="240" w:lineRule="auto"/>
    </w:pPr>
    <w:rPr>
      <w:rFonts w:asciiTheme="minorHAnsi" w:eastAsiaTheme="minorEastAsia" w:hAnsiTheme="minorHAnsi" w:cstheme="minorBidi"/>
      <w:sz w:val="24"/>
      <w:szCs w:val="20"/>
      <w:lang w:eastAsia="ja-JP" w:bidi="ar-SA"/>
    </w:rPr>
  </w:style>
  <w:style w:type="character" w:customStyle="1" w:styleId="HeaderChar">
    <w:name w:val="Header Char"/>
    <w:basedOn w:val="DefaultParagraphFont"/>
    <w:link w:val="Header"/>
    <w:uiPriority w:val="99"/>
    <w:rsid w:val="002C3573"/>
    <w:rPr>
      <w:sz w:val="24"/>
    </w:rPr>
  </w:style>
  <w:style w:type="paragraph" w:styleId="Footer">
    <w:name w:val="footer"/>
    <w:basedOn w:val="Normal"/>
    <w:link w:val="FooterChar"/>
    <w:uiPriority w:val="99"/>
    <w:unhideWhenUsed/>
    <w:rsid w:val="002C3573"/>
    <w:pPr>
      <w:tabs>
        <w:tab w:val="center" w:pos="4320"/>
        <w:tab w:val="right" w:pos="8640"/>
      </w:tabs>
      <w:spacing w:after="0" w:line="240" w:lineRule="auto"/>
    </w:pPr>
    <w:rPr>
      <w:rFonts w:asciiTheme="minorHAnsi" w:eastAsiaTheme="minorEastAsia" w:hAnsiTheme="minorHAnsi" w:cstheme="minorBidi"/>
      <w:sz w:val="24"/>
      <w:szCs w:val="20"/>
      <w:lang w:eastAsia="ja-JP" w:bidi="ar-SA"/>
    </w:rPr>
  </w:style>
  <w:style w:type="character" w:customStyle="1" w:styleId="FooterChar">
    <w:name w:val="Footer Char"/>
    <w:basedOn w:val="DefaultParagraphFont"/>
    <w:link w:val="Footer"/>
    <w:uiPriority w:val="99"/>
    <w:rsid w:val="002C3573"/>
    <w:rPr>
      <w:sz w:val="24"/>
    </w:rPr>
  </w:style>
  <w:style w:type="paragraph" w:styleId="BalloonText">
    <w:name w:val="Balloon Text"/>
    <w:basedOn w:val="Normal"/>
    <w:link w:val="BalloonTextChar"/>
    <w:uiPriority w:val="99"/>
    <w:semiHidden/>
    <w:unhideWhenUsed/>
    <w:rsid w:val="002C3573"/>
    <w:pPr>
      <w:spacing w:after="0" w:line="240" w:lineRule="auto"/>
    </w:pPr>
    <w:rPr>
      <w:rFonts w:ascii="Lucida Grande" w:eastAsiaTheme="minorEastAsia" w:hAnsi="Lucida Grande" w:cs="Lucida Grande"/>
      <w:sz w:val="18"/>
      <w:szCs w:val="18"/>
      <w:lang w:eastAsia="ja-JP" w:bidi="ar-SA"/>
    </w:rPr>
  </w:style>
  <w:style w:type="character" w:customStyle="1" w:styleId="BalloonTextChar">
    <w:name w:val="Balloon Text Char"/>
    <w:basedOn w:val="DefaultParagraphFont"/>
    <w:link w:val="BalloonText"/>
    <w:uiPriority w:val="99"/>
    <w:semiHidden/>
    <w:rsid w:val="002C3573"/>
    <w:rPr>
      <w:rFonts w:ascii="Lucida Grande" w:hAnsi="Lucida Grande" w:cs="Lucida Grande"/>
      <w:sz w:val="18"/>
      <w:szCs w:val="18"/>
    </w:rPr>
  </w:style>
  <w:style w:type="paragraph" w:customStyle="1" w:styleId="BasicParagraph">
    <w:name w:val="[Basic Paragraph]"/>
    <w:basedOn w:val="Normal"/>
    <w:uiPriority w:val="99"/>
    <w:rsid w:val="002C3573"/>
    <w:pPr>
      <w:widowControl w:val="0"/>
      <w:autoSpaceDE w:val="0"/>
      <w:autoSpaceDN w:val="0"/>
      <w:bidi/>
      <w:adjustRightInd w:val="0"/>
      <w:spacing w:after="0" w:line="288" w:lineRule="auto"/>
      <w:textAlignment w:val="center"/>
    </w:pPr>
    <w:rPr>
      <w:rFonts w:ascii="AdobeArabic-Regular" w:eastAsiaTheme="minorEastAsia" w:hAnsi="PTSans-Narrow" w:cs="AdobeArabic-Regular"/>
      <w:color w:val="000000"/>
      <w:sz w:val="24"/>
      <w:szCs w:val="24"/>
      <w:lang w:eastAsia="ja-JP" w:bidi="ar-YE"/>
    </w:rPr>
  </w:style>
  <w:style w:type="character" w:customStyle="1" w:styleId="tagline">
    <w:name w:val="tag line"/>
    <w:uiPriority w:val="99"/>
    <w:rsid w:val="002C3573"/>
    <w:rPr>
      <w:rFonts w:ascii="GothamCondensed-Book" w:hAnsi="GothamCondensed-Book" w:cs="GothamCondensed-Book"/>
      <w:caps/>
      <w:color w:val="002332"/>
      <w:spacing w:val="8"/>
      <w:sz w:val="16"/>
      <w:szCs w:val="16"/>
      <w:lang w:val="en-US"/>
    </w:rPr>
  </w:style>
  <w:style w:type="paragraph" w:styleId="NoSpacing">
    <w:name w:val="No Spacing"/>
    <w:uiPriority w:val="1"/>
    <w:qFormat/>
    <w:rsid w:val="00E67AAD"/>
    <w:rPr>
      <w:rFonts w:eastAsia="Times New Roman" w:cs="Times New Roman"/>
      <w:sz w:val="22"/>
      <w:szCs w:val="22"/>
      <w:lang w:eastAsia="en-US"/>
    </w:rPr>
  </w:style>
  <w:style w:type="character" w:styleId="Hyperlink">
    <w:name w:val="Hyperlink"/>
    <w:uiPriority w:val="99"/>
    <w:unhideWhenUsed/>
    <w:rsid w:val="003D7F4F"/>
    <w:rPr>
      <w:color w:val="0000FF"/>
      <w:u w:val="single"/>
    </w:rPr>
  </w:style>
  <w:style w:type="paragraph" w:styleId="BodyTextIndent2">
    <w:name w:val="Body Text Indent 2"/>
    <w:basedOn w:val="Normal"/>
    <w:link w:val="BodyTextIndent2Char"/>
    <w:uiPriority w:val="99"/>
    <w:unhideWhenUsed/>
    <w:rsid w:val="003D7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3D7F4F"/>
    <w:rPr>
      <w:rFonts w:ascii="Times New Roman" w:eastAsia="Times New Roman" w:hAnsi="Times New Roman" w:cs="Times New Roman"/>
      <w:sz w:val="24"/>
      <w:szCs w:val="24"/>
      <w:lang w:eastAsia="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4F"/>
    <w:pPr>
      <w:spacing w:after="200" w:line="276" w:lineRule="auto"/>
    </w:pPr>
    <w:rPr>
      <w:rFonts w:ascii="Calibri" w:eastAsia="Calibri" w:hAnsi="Calibri" w:cs="Arial"/>
      <w:sz w:val="22"/>
      <w:szCs w:val="22"/>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liesnormal">
    <w:name w:val="Charlie's normal"/>
    <w:basedOn w:val="Normal"/>
    <w:pPr>
      <w:spacing w:after="0" w:line="240" w:lineRule="auto"/>
    </w:pPr>
    <w:rPr>
      <w:rFonts w:asciiTheme="minorHAnsi" w:eastAsia="AppleGothic" w:hAnsiTheme="minorHAnsi" w:cstheme="minorBidi"/>
      <w:sz w:val="24"/>
      <w:szCs w:val="20"/>
      <w:lang w:eastAsia="ko-KR" w:bidi="ar-SA"/>
    </w:rPr>
  </w:style>
  <w:style w:type="paragraph" w:styleId="Header">
    <w:name w:val="header"/>
    <w:basedOn w:val="Normal"/>
    <w:link w:val="HeaderChar"/>
    <w:uiPriority w:val="99"/>
    <w:unhideWhenUsed/>
    <w:rsid w:val="002C3573"/>
    <w:pPr>
      <w:tabs>
        <w:tab w:val="center" w:pos="4320"/>
        <w:tab w:val="right" w:pos="8640"/>
      </w:tabs>
      <w:spacing w:after="0" w:line="240" w:lineRule="auto"/>
    </w:pPr>
    <w:rPr>
      <w:rFonts w:asciiTheme="minorHAnsi" w:eastAsiaTheme="minorEastAsia" w:hAnsiTheme="minorHAnsi" w:cstheme="minorBidi"/>
      <w:sz w:val="24"/>
      <w:szCs w:val="20"/>
      <w:lang w:eastAsia="ja-JP" w:bidi="ar-SA"/>
    </w:rPr>
  </w:style>
  <w:style w:type="character" w:customStyle="1" w:styleId="HeaderChar">
    <w:name w:val="Header Char"/>
    <w:basedOn w:val="DefaultParagraphFont"/>
    <w:link w:val="Header"/>
    <w:uiPriority w:val="99"/>
    <w:rsid w:val="002C3573"/>
    <w:rPr>
      <w:sz w:val="24"/>
    </w:rPr>
  </w:style>
  <w:style w:type="paragraph" w:styleId="Footer">
    <w:name w:val="footer"/>
    <w:basedOn w:val="Normal"/>
    <w:link w:val="FooterChar"/>
    <w:uiPriority w:val="99"/>
    <w:unhideWhenUsed/>
    <w:rsid w:val="002C3573"/>
    <w:pPr>
      <w:tabs>
        <w:tab w:val="center" w:pos="4320"/>
        <w:tab w:val="right" w:pos="8640"/>
      </w:tabs>
      <w:spacing w:after="0" w:line="240" w:lineRule="auto"/>
    </w:pPr>
    <w:rPr>
      <w:rFonts w:asciiTheme="minorHAnsi" w:eastAsiaTheme="minorEastAsia" w:hAnsiTheme="minorHAnsi" w:cstheme="minorBidi"/>
      <w:sz w:val="24"/>
      <w:szCs w:val="20"/>
      <w:lang w:eastAsia="ja-JP" w:bidi="ar-SA"/>
    </w:rPr>
  </w:style>
  <w:style w:type="character" w:customStyle="1" w:styleId="FooterChar">
    <w:name w:val="Footer Char"/>
    <w:basedOn w:val="DefaultParagraphFont"/>
    <w:link w:val="Footer"/>
    <w:uiPriority w:val="99"/>
    <w:rsid w:val="002C3573"/>
    <w:rPr>
      <w:sz w:val="24"/>
    </w:rPr>
  </w:style>
  <w:style w:type="paragraph" w:styleId="BalloonText">
    <w:name w:val="Balloon Text"/>
    <w:basedOn w:val="Normal"/>
    <w:link w:val="BalloonTextChar"/>
    <w:uiPriority w:val="99"/>
    <w:semiHidden/>
    <w:unhideWhenUsed/>
    <w:rsid w:val="002C3573"/>
    <w:pPr>
      <w:spacing w:after="0" w:line="240" w:lineRule="auto"/>
    </w:pPr>
    <w:rPr>
      <w:rFonts w:ascii="Lucida Grande" w:eastAsiaTheme="minorEastAsia" w:hAnsi="Lucida Grande" w:cs="Lucida Grande"/>
      <w:sz w:val="18"/>
      <w:szCs w:val="18"/>
      <w:lang w:eastAsia="ja-JP" w:bidi="ar-SA"/>
    </w:rPr>
  </w:style>
  <w:style w:type="character" w:customStyle="1" w:styleId="BalloonTextChar">
    <w:name w:val="Balloon Text Char"/>
    <w:basedOn w:val="DefaultParagraphFont"/>
    <w:link w:val="BalloonText"/>
    <w:uiPriority w:val="99"/>
    <w:semiHidden/>
    <w:rsid w:val="002C3573"/>
    <w:rPr>
      <w:rFonts w:ascii="Lucida Grande" w:hAnsi="Lucida Grande" w:cs="Lucida Grande"/>
      <w:sz w:val="18"/>
      <w:szCs w:val="18"/>
    </w:rPr>
  </w:style>
  <w:style w:type="paragraph" w:customStyle="1" w:styleId="BasicParagraph">
    <w:name w:val="[Basic Paragraph]"/>
    <w:basedOn w:val="Normal"/>
    <w:uiPriority w:val="99"/>
    <w:rsid w:val="002C3573"/>
    <w:pPr>
      <w:widowControl w:val="0"/>
      <w:autoSpaceDE w:val="0"/>
      <w:autoSpaceDN w:val="0"/>
      <w:bidi/>
      <w:adjustRightInd w:val="0"/>
      <w:spacing w:after="0" w:line="288" w:lineRule="auto"/>
      <w:textAlignment w:val="center"/>
    </w:pPr>
    <w:rPr>
      <w:rFonts w:ascii="AdobeArabic-Regular" w:eastAsiaTheme="minorEastAsia" w:hAnsi="PTSans-Narrow" w:cs="AdobeArabic-Regular"/>
      <w:color w:val="000000"/>
      <w:sz w:val="24"/>
      <w:szCs w:val="24"/>
      <w:lang w:eastAsia="ja-JP" w:bidi="ar-YE"/>
    </w:rPr>
  </w:style>
  <w:style w:type="character" w:customStyle="1" w:styleId="tagline">
    <w:name w:val="tag line"/>
    <w:uiPriority w:val="99"/>
    <w:rsid w:val="002C3573"/>
    <w:rPr>
      <w:rFonts w:ascii="GothamCondensed-Book" w:hAnsi="GothamCondensed-Book" w:cs="GothamCondensed-Book"/>
      <w:caps/>
      <w:color w:val="002332"/>
      <w:spacing w:val="8"/>
      <w:sz w:val="16"/>
      <w:szCs w:val="16"/>
      <w:lang w:val="en-US"/>
    </w:rPr>
  </w:style>
  <w:style w:type="paragraph" w:styleId="NoSpacing">
    <w:name w:val="No Spacing"/>
    <w:uiPriority w:val="1"/>
    <w:qFormat/>
    <w:rsid w:val="00E67AAD"/>
    <w:rPr>
      <w:rFonts w:eastAsia="Times New Roman" w:cs="Times New Roman"/>
      <w:sz w:val="22"/>
      <w:szCs w:val="22"/>
      <w:lang w:eastAsia="en-US"/>
    </w:rPr>
  </w:style>
  <w:style w:type="character" w:styleId="Hyperlink">
    <w:name w:val="Hyperlink"/>
    <w:uiPriority w:val="99"/>
    <w:unhideWhenUsed/>
    <w:rsid w:val="003D7F4F"/>
    <w:rPr>
      <w:color w:val="0000FF"/>
      <w:u w:val="single"/>
    </w:rPr>
  </w:style>
  <w:style w:type="paragraph" w:styleId="BodyTextIndent2">
    <w:name w:val="Body Text Indent 2"/>
    <w:basedOn w:val="Normal"/>
    <w:link w:val="BodyTextIndent2Char"/>
    <w:uiPriority w:val="99"/>
    <w:unhideWhenUsed/>
    <w:rsid w:val="003D7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3D7F4F"/>
    <w:rPr>
      <w:rFonts w:ascii="Times New Roman" w:eastAsia="Times New Roman" w:hAnsi="Times New Roman" w:cs="Times New Roman"/>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vhanan@sbcglobal.net" TargetMode="External"/><Relationship Id="rId8" Type="http://schemas.openxmlformats.org/officeDocument/2006/relationships/hyperlink" Target="http://www.RavHanan.org" TargetMode="External"/><Relationship Id="rId9" Type="http://schemas.openxmlformats.org/officeDocument/2006/relationships/hyperlink" Target="http://www.FriendsofRoots.ne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anan:Users:hananschlesinger:Dropbox:&#1495;&#1504;&#1503;:Bridge%20Building-Jews,%20Christians,%20Muslims:My%20projects%20in%20Israel:Shorashim:Logos,%20letterhead,%20banners:Leterhea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Leterhead Word template.dotx</Template>
  <TotalTime>0</TotalTime>
  <Pages>3</Pages>
  <Words>1058</Words>
  <Characters>6037</Characters>
  <Application>Microsoft Macintosh Word</Application>
  <DocSecurity>0</DocSecurity>
  <Lines>50</Lines>
  <Paragraphs>14</Paragraphs>
  <ScaleCrop>false</ScaleCrop>
  <Company>Rabbinical Assembly</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Schlesinger</dc:creator>
  <cp:keywords/>
  <dc:description/>
  <cp:lastModifiedBy>Hanan Schlesinger</cp:lastModifiedBy>
  <cp:revision>3</cp:revision>
  <cp:lastPrinted>2016-06-24T11:49:00Z</cp:lastPrinted>
  <dcterms:created xsi:type="dcterms:W3CDTF">2016-08-25T07:13:00Z</dcterms:created>
  <dcterms:modified xsi:type="dcterms:W3CDTF">2018-01-10T04:31:00Z</dcterms:modified>
</cp:coreProperties>
</file>